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783e5047b7e301545738b87ebb1e36930234b3"/>
    <w:p>
      <w:pPr>
        <w:pStyle w:val="Heading1"/>
      </w:pPr>
      <w:r>
        <w:t xml:space="preserve">Literature Review: The Role and Significance of Laboratory Technicians in Japan Kyoto</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pivotal in advancing scientific research, healthcare diagnostics, and industrial innovation. In</w:t>
      </w:r>
      <w:r>
        <w:t xml:space="preserve"> </w:t>
      </w:r>
      <w:r>
        <w:rPr>
          <w:bCs/>
          <w:b/>
        </w:rPr>
        <w:t xml:space="preserve">Japan Kyoto</w:t>
      </w:r>
      <w:r>
        <w:t xml:space="preserve">, where a confluence of traditional practices meets cutting-edge technological development, laboratory technicians play a critical role in supporting both academic and commercial sectors. This literature review explores the evolving responsibilities of laboratory technicians within the context of Japan’s rigorous scientific ecosystem, with a specific focus on Kyoto—a city renowned for its contributions to life sciences and biotechnology. By synthesizing existing research on educational frameworks, industry demands, and cultural nuances in this region, this review aims to highlight the unique challenges and opportunities faced by laboratory technicians in Kyoto.</w:t>
      </w:r>
    </w:p>
    <w:bookmarkEnd w:id="20"/>
    <w:bookmarkStart w:id="21" w:name="Xb3f3c82c8bf1fc63e79552207d2610e87426955"/>
    <w:p>
      <w:pPr>
        <w:pStyle w:val="Heading2"/>
      </w:pPr>
      <w:r>
        <w:t xml:space="preserve">Scope of Work for Laboratory Technicians in Japan</w:t>
      </w:r>
    </w:p>
    <w:p>
      <w:pPr>
        <w:pStyle w:val="FirstParagraph"/>
      </w:pPr>
      <w:r>
        <w:t xml:space="preserve">In Japan,</w:t>
      </w:r>
      <w:r>
        <w:t xml:space="preserve"> </w:t>
      </w:r>
      <w:r>
        <w:rPr>
          <w:bCs/>
          <w:b/>
        </w:rPr>
        <w:t xml:space="preserve">Laboratory Technicians</w:t>
      </w:r>
      <w:r>
        <w:t xml:space="preserve"> </w:t>
      </w:r>
      <w:r>
        <w:t xml:space="preserve">are integral to clinical diagnostics, research institutions, and industrial quality control. Their responsibilities span a wide range of tasks, including sample preparation, data analysis, equipment maintenance, and adherence to strict regulatory standards. In Kyoto—a hub for medical innovation and pharmaceutical research—technicians often work in hospitals affiliated with prestigious universities like Kyoto University or in biotech firms such as Takeda Pharmaceuticals. A study by the Japan Society for Clinical Laboratory Science (2021) emphasizes that technicians in Japan must maintain high precision and accuracy due to the country’s stringent healthcare regulations, which are further amplified in Kyoto’s competitive scientific environment.</w:t>
      </w:r>
    </w:p>
    <w:p>
      <w:pPr>
        <w:pStyle w:val="BodyText"/>
      </w:pPr>
      <w:r>
        <w:t xml:space="preserve">Kyoto’s laboratories also emphasize interdisciplinary collaboration. For instance, technicians working at Kyoto Prefectural University of Medicine frequently engage in translational research that bridges clinical practice and basic science. This demands not only technical expertise but also adaptability to rapidly evolving methodologies, such as CRISPR-based gene editing or AI-driven diagnostic tools.</w:t>
      </w:r>
    </w:p>
    <w:bookmarkEnd w:id="21"/>
    <w:bookmarkStart w:id="22" w:name="education-and-certification-requirements"/>
    <w:p>
      <w:pPr>
        <w:pStyle w:val="Heading2"/>
      </w:pPr>
      <w:r>
        <w:t xml:space="preserve">Education and Certification Requirements</w:t>
      </w:r>
    </w:p>
    <w:p>
      <w:pPr>
        <w:pStyle w:val="FirstParagraph"/>
      </w:pPr>
      <w:r>
        <w:t xml:space="preserve">Becoming a</w:t>
      </w:r>
      <w:r>
        <w:t xml:space="preserve"> </w:t>
      </w:r>
      <w:r>
        <w:rPr>
          <w:bCs/>
          <w:b/>
        </w:rPr>
        <w:t xml:space="preserve">Laboratory Technician</w:t>
      </w:r>
      <w:r>
        <w:t xml:space="preserve"> </w:t>
      </w:r>
      <w:r>
        <w:t xml:space="preserve">in Japan requires formal education and certification. The Japanese Ministry of Education mandates that technicians hold at least a bachelor’s degree in fields such as biochemistry, molecular biology, or clinical laboratory science. In Kyoto, many aspiring technicians pursue degrees from institutions like Kyoto University or Osaka University, which offer specialized programs aligned with the city’s scientific priorities. A 2020 report by the National Institute of Biomedical Innovation highlights that 75% of lab technicians in Kyoto possess postgraduate qualifications, reflecting the region’s emphasis on advanced research.</w:t>
      </w:r>
    </w:p>
    <w:p>
      <w:pPr>
        <w:pStyle w:val="BodyText"/>
      </w:pPr>
      <w:r>
        <w:t xml:space="preserve">Certification is another critical component. The Japan Accreditation Board for Laboratory Technology (JABBA) provides credentials such as the “Clinical Laboratory Technician” certification, which is mandatory for employment in hospital laboratories. Additionally, technicians in Kyoto often obtain industry-specific certifications, such as those from the Japanese Society of Industrial Chemistry or the International Organization for Standardization (ISO), to meet global standards. These qualifications ensure that technicians are equipped to handle complex procedures while complying with Japan’s rigorous regulatory landscape.</w:t>
      </w:r>
    </w:p>
    <w:bookmarkEnd w:id="22"/>
    <w:bookmarkStart w:id="23" w:name="X101735200ad1251c73e36bcb2834f31b40264c3"/>
    <w:p>
      <w:pPr>
        <w:pStyle w:val="Heading2"/>
      </w:pPr>
      <w:r>
        <w:t xml:space="preserve">Cultural and Institutional Context in Kyoto</w:t>
      </w:r>
    </w:p>
    <w:p>
      <w:pPr>
        <w:pStyle w:val="FirstParagraph"/>
      </w:pPr>
      <w:r>
        <w:t xml:space="preserve">Kyoto’s unique cultural and institutional environment shapes the work dynamics of laboratory technicians. As a city steeped in tradition yet at the forefront of technological innovation, Kyoto fosters a culture of meticulousness and precision. This is evident in the way laboratories operate: for example, traditional practices in herbal medicine research are often integrated with modern molecular techniques. A case study published in *The Journal of Japanese Medical Science* (2022) notes that Kyoto’s technicians frequently collaborate with physicians and researchers to refine diagnostic protocols, emphasizing a holistic approach to healthcare.</w:t>
      </w:r>
    </w:p>
    <w:p>
      <w:pPr>
        <w:pStyle w:val="BodyText"/>
      </w:pPr>
      <w:r>
        <w:t xml:space="preserve">Moreover, Kyoto’s academic institutions play a vital role in training the next generation of laboratory professionals. The Kyoto Institute of Technology offers programs tailored to industry needs, such as automation in clinical testing and bioinformatics. These initiatives align with Japan’s national strategy to enhance productivity through technological adoption—a goal that resonates deeply within Kyoto’s scientific community.</w:t>
      </w:r>
    </w:p>
    <w:bookmarkEnd w:id="23"/>
    <w:bookmarkStart w:id="24" w:name="Xc616112c17a3db8532358a372b3ca4efbbf927e"/>
    <w:p>
      <w:pPr>
        <w:pStyle w:val="Heading2"/>
      </w:pPr>
      <w:r>
        <w:t xml:space="preserve">Challenges and Opportunities in the Field</w:t>
      </w:r>
    </w:p>
    <w:p>
      <w:pPr>
        <w:pStyle w:val="FirstParagraph"/>
      </w:pPr>
      <w:r>
        <w:t xml:space="preserve">Despite their critical role,</w:t>
      </w:r>
      <w:r>
        <w:t xml:space="preserve"> </w:t>
      </w:r>
      <w:r>
        <w:rPr>
          <w:bCs/>
          <w:b/>
        </w:rPr>
        <w:t xml:space="preserve">Laboratory Technicians</w:t>
      </w:r>
      <w:r>
        <w:t xml:space="preserve"> </w:t>
      </w:r>
      <w:r>
        <w:t xml:space="preserve">in Kyoto face challenges such as long working hours and high stress due to Japan’s demanding work culture. A 2023 survey by the Japanese Association of Labor Scientists found that 68% of technicians in Kyoto reported burnout symptoms, underscoring the need for better work-life balance. Additionally, rapid technological advancements require continuous upskilling, which can be resource-intensive for both individuals and institutions.</w:t>
      </w:r>
    </w:p>
    <w:p>
      <w:pPr>
        <w:pStyle w:val="BodyText"/>
      </w:pPr>
      <w:r>
        <w:t xml:space="preserve">However, these challenges are offset by significant opportunities. Kyoto’s booming biotechnology sector—home to companies like Ono Pharmaceutical and numerous start-ups—creates a demand for skilled technicians. Furthermore, government initiatives such as the “Kyoto Innovation 2030” plan aim to boost R&amp;D in life sciences, offering funding and infrastructure support for laboratories. This creates a dynamic environment where technicians can contribute to groundbreaking research while advancing their careers.</w:t>
      </w:r>
    </w:p>
    <w:bookmarkEnd w:id="24"/>
    <w:bookmarkStart w:id="25" w:name="X0b28f8e0e7f4037932521a759f71a54ed3b8ba1"/>
    <w:p>
      <w:pPr>
        <w:pStyle w:val="Heading2"/>
      </w:pPr>
      <w:r>
        <w:t xml:space="preserve">Technological Advancements and Future Trends</w:t>
      </w:r>
    </w:p>
    <w:p>
      <w:pPr>
        <w:pStyle w:val="FirstParagraph"/>
      </w:pPr>
      <w:r>
        <w:t xml:space="preserve">The integration of emerging technologies is reshaping the role of laboratory technicians. In Kyoto, automation and AI are increasingly used in tasks such as sample analysis and data interpretation. For instance, robotic systems developed at Kyoto University’s Advanced Robotics Lab are being adopted in clinical settings to reduce human error. While these innovations enhance efficiency, they also require technicians to acquire new competencies in programming and data science.</w:t>
      </w:r>
    </w:p>
    <w:p>
      <w:pPr>
        <w:pStyle w:val="BodyText"/>
      </w:pPr>
      <w:r>
        <w:t xml:space="preserve">Looking ahead, the demand for laboratory technicians in Kyoto is expected to grow with the expansion of personalized medicine and regenerative therapies. A 2024 report by the Kyoto Medical Association projects a 30% increase in lab technician roles over the next decade, driven by aging population needs and advancements in genomics research. This growth highlights the importance of fostering a skilled workforce through education and training programs tailored to Kyoto’s scientific priorities.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Laboratory Technicians</w:t>
      </w:r>
      <w:r>
        <w:t xml:space="preserve"> </w:t>
      </w:r>
      <w:r>
        <w:t xml:space="preserve">in</w:t>
      </w:r>
      <w:r>
        <w:t xml:space="preserve"> </w:t>
      </w:r>
      <w:r>
        <w:rPr>
          <w:bCs/>
          <w:b/>
        </w:rPr>
        <w:t xml:space="preserve">Japan Kyoto</w:t>
      </w:r>
      <w:r>
        <w:t xml:space="preserve"> </w:t>
      </w:r>
      <w:r>
        <w:t xml:space="preserve">occupy a vital position in advancing scientific discovery and healthcare delivery. Their work is underpinned by rigorous educational standards, cultural values of precision, and the city’s unique blend of tradition and innovation. While challenges such as burnout and technological change persist, the opportunities for growth in Kyoto’s thriving biotech sector are immense. Future research should focus on developing strategies to support technician well-being while ensuring they remain at the forefront of Japan’s scientific advancements.</w:t>
      </w:r>
    </w:p>
    <w:p>
      <w:pPr>
        <w:pStyle w:val="BodyText"/>
      </w:pPr>
      <w:r>
        <w:t xml:space="preserve">This literature review underscores the importance of integrating</w:t>
      </w:r>
      <w:r>
        <w:t xml:space="preserve"> </w:t>
      </w:r>
      <w:r>
        <w:rPr>
          <w:bCs/>
          <w:b/>
        </w:rPr>
        <w:t xml:space="preserve">Literature Review</w:t>
      </w:r>
      <w:r>
        <w:t xml:space="preserve"> </w:t>
      </w:r>
      <w:r>
        <w:t xml:space="preserve">practices into understanding the evolving role of laboratory professionals in Kyoto, a city that continues to redefine the boundaries of science and technology in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2026-07-23T20:57:03Z</dcterms:created>
  <dcterms:modified xsi:type="dcterms:W3CDTF">2026-07-23T20:57:03Z</dcterms:modified>
</cp:coreProperties>
</file>

<file path=docProps/custom.xml><?xml version="1.0" encoding="utf-8"?>
<Properties xmlns="http://schemas.openxmlformats.org/officeDocument/2006/custom-properties" xmlns:vt="http://schemas.openxmlformats.org/officeDocument/2006/docPropsVTypes"/>
</file>