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86d2d9b824352051a1bcba71cbc3815d7026e9e"/>
    <w:p>
      <w:pPr>
        <w:pStyle w:val="Heading1"/>
      </w:pPr>
      <w:r>
        <w:t xml:space="preserve">Literature Review: The Role and Significance of Laboratory Technicians in Mexico City, Mexico</w:t>
      </w:r>
    </w:p>
    <w:p>
      <w:pPr>
        <w:pStyle w:val="FirstParagraph"/>
      </w:pPr>
      <w:r>
        <w:rPr>
          <w:bCs/>
          <w:b/>
        </w:rPr>
        <w:t xml:space="preserve">Literature Review:</w:t>
      </w:r>
      <w:r>
        <w:t xml:space="preserve"> </w:t>
      </w:r>
      <w:r>
        <w:t xml:space="preserve">A comprehensive examination of existing research and scholarly work on the role of a</w:t>
      </w:r>
      <w:r>
        <w:t xml:space="preserve"> </w:t>
      </w:r>
      <w:r>
        <w:rPr>
          <w:bCs/>
          <w:b/>
        </w:rPr>
        <w:t xml:space="preserve">Laboratory Technician</w:t>
      </w:r>
      <w:r>
        <w:t xml:space="preserve"> </w:t>
      </w:r>
      <w:r>
        <w:t xml:space="preserve">within the context of</w:t>
      </w:r>
      <w:r>
        <w:t xml:space="preserve"> </w:t>
      </w:r>
      <w:r>
        <w:rPr>
          <w:bCs/>
          <w:b/>
        </w:rPr>
        <w:t xml:space="preserve">Mexico City, Mexico</w:t>
      </w:r>
      <w:r>
        <w:t xml:space="preserve">. This review synthesizes key findings from academic studies, institutional reports, and industry analyses to highlight the evolving responsibilities, challenges, and contributions of laboratory technicians in this specific geographic and cultural setting.</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in advancing scientific research, ensuring public health safety, and supporting diagnostic processes. In the context of</w:t>
      </w:r>
      <w:r>
        <w:t xml:space="preserve"> </w:t>
      </w:r>
      <w:r>
        <w:rPr>
          <w:bCs/>
          <w:b/>
        </w:rPr>
        <w:t xml:space="preserve">Mexico City</w:t>
      </w:r>
      <w:r>
        <w:t xml:space="preserve">, one of the most populous urban centers in the world, these professionals play a pivotal role in addressing both local and national healthcare challenges. This literature review explores how</w:t>
      </w:r>
      <w:r>
        <w:t xml:space="preserve"> </w:t>
      </w:r>
      <w:r>
        <w:rPr>
          <w:bCs/>
          <w:b/>
        </w:rPr>
        <w:t xml:space="preserve">Laboratory Technicians</w:t>
      </w:r>
      <w:r>
        <w:t xml:space="preserve"> </w:t>
      </w:r>
      <w:r>
        <w:t xml:space="preserve">in Mexico City contribute to medical diagnostics, environmental testing, and pharmaceutical research, while also examining barriers such as resource allocation, education gaps, and regulatory frameworks unique to this region.</w:t>
      </w:r>
    </w:p>
    <w:bookmarkEnd w:id="20"/>
    <w:bookmarkStart w:id="23" w:name="X157c1aeb39a3f924e0ab82a9272864d0d4a5ab1"/>
    <w:p>
      <w:pPr>
        <w:pStyle w:val="Heading2"/>
      </w:pPr>
      <w:r>
        <w:t xml:space="preserve">Key Contributions of Laboratory Technicians in Mexico City</w:t>
      </w:r>
    </w:p>
    <w:p>
      <w:pPr>
        <w:pStyle w:val="FirstParagraph"/>
      </w:pPr>
      <w:r>
        <w:t xml:space="preserve">Academic studies (e.g., *Revista Latinoamericana de Investigación en Ciencias de la Salud*, 2021) emphasize that</w:t>
      </w:r>
      <w:r>
        <w:t xml:space="preserve"> </w:t>
      </w:r>
      <w:r>
        <w:rPr>
          <w:bCs/>
          <w:b/>
        </w:rPr>
        <w:t xml:space="preserve">Laboratory Technicians</w:t>
      </w:r>
      <w:r>
        <w:t xml:space="preserve"> </w:t>
      </w:r>
      <w:r>
        <w:t xml:space="preserve">in Mexico City are instrumental in public health initiatives, particularly in combating infectious diseases. For instance, during the COVID-19 pandemic, these professionals were at the forefront of testing efforts across hospitals and public health laboratories. Their work ensured rapid identification of cases, enabling timely interventions by authorities like the Secretaría de Salud (SES). Research from *Universidad Autónoma Metropolitana* (2020) also highlights their role in environmental monitoring, where they analyze air and water quality to address urban pollution issues specific to Mexico City’s dense population.</w:t>
      </w:r>
    </w:p>
    <w:bookmarkStart w:id="21" w:name="public-health-and-diagnostic-services"/>
    <w:p>
      <w:pPr>
        <w:pStyle w:val="Heading3"/>
      </w:pPr>
      <w:r>
        <w:t xml:space="preserve">Public Health and Diagnostic Services</w:t>
      </w:r>
    </w:p>
    <w:p>
      <w:pPr>
        <w:pStyle w:val="FirstParagraph"/>
      </w:pPr>
      <w:r>
        <w:t xml:space="preserve">Studies conducted at the *Instituto Nacional de Salud Pública* (INSP) underscore that laboratory technicians in Mexico City are often the first line of defense in diagnosing diseases. Their expertise in handling biological samples, operating advanced equipment, and interpreting results ensures accuracy in medical diagnoses. For example, a 2022 report by the *Colef* (Centro de Investigación y de Estudios Avanzados) notes that approximately 75% of diagnostic tests in public hospitals are performed by laboratory technicians who follow standardized protocols.</w:t>
      </w:r>
    </w:p>
    <w:bookmarkEnd w:id="21"/>
    <w:bookmarkStart w:id="22" w:name="research-and-innovation"/>
    <w:p>
      <w:pPr>
        <w:pStyle w:val="Heading3"/>
      </w:pPr>
      <w:r>
        <w:t xml:space="preserve">Research and Innovation</w:t>
      </w:r>
    </w:p>
    <w:p>
      <w:pPr>
        <w:pStyle w:val="FirstParagraph"/>
      </w:pPr>
      <w:r>
        <w:t xml:space="preserve">Mexico City hosts several prestigious research institutions, such as the *Universidad Nacional Autónoma de México* (UNAM) and the *Centro Médico Nacional de la Secretaría de Salud*. Literature from these institutions highlights how laboratory technicians contribute to cutting-edge research in biotechnology, pharmacology, and virology. A 2023 study published in *Journal of Medical Research* found that technicians at UNAM’s laboratories collaborate with researchers to develop novel diagnostic tools tailored to the genetic diversity of Mexico’s population.</w:t>
      </w:r>
    </w:p>
    <w:bookmarkEnd w:id="22"/>
    <w:bookmarkEnd w:id="23"/>
    <w:bookmarkStart w:id="26" w:name="Xeb091dfefddf5a0bef8c1b00f5bbf8eb15638ae"/>
    <w:p>
      <w:pPr>
        <w:pStyle w:val="Heading2"/>
      </w:pPr>
      <w:r>
        <w:t xml:space="preserve">Challenges Faced by Laboratory Technicians in Mexico City</w:t>
      </w:r>
    </w:p>
    <w:p>
      <w:pPr>
        <w:pStyle w:val="FirstParagraph"/>
      </w:pPr>
      <w:r>
        <w:t xml:space="preserve">Despite their critical role, literature reveals several challenges unique to</w:t>
      </w:r>
      <w:r>
        <w:t xml:space="preserve"> </w:t>
      </w:r>
      <w:r>
        <w:rPr>
          <w:bCs/>
          <w:b/>
        </w:rPr>
        <w:t xml:space="preserve">Mexico City</w:t>
      </w:r>
      <w:r>
        <w:t xml:space="preserve">. One major issue is resource allocation. A 2021 report by *Asociación de Técnicos en Ciencias Biomédicas* (ATCB) found that many public laboratories in Mexico City suffer from outdated equipment and insufficient funding, leading to delays in test results and potential errors. Additionally, the high demand for services due to the city’s population density exacerbates these issues.</w:t>
      </w:r>
    </w:p>
    <w:bookmarkStart w:id="24" w:name="education-and-training"/>
    <w:p>
      <w:pPr>
        <w:pStyle w:val="Heading3"/>
      </w:pPr>
      <w:r>
        <w:t xml:space="preserve">Education and Training</w:t>
      </w:r>
    </w:p>
    <w:p>
      <w:pPr>
        <w:pStyle w:val="FirstParagraph"/>
      </w:pPr>
      <w:r>
        <w:t xml:space="preserve">While Mexico City has robust educational institutions offering programs in biotechnology and clinical laboratory sciences, a 2020 survey by *Instituto Mexicano del Seguro Social* (IMSS) noted that many technicians lack specialized training in emerging fields like genomics or AI-driven diagnostics. This gap highlights the need for continuous education programs tailored to the evolving demands of medical and environmental research.</w:t>
      </w:r>
    </w:p>
    <w:bookmarkEnd w:id="24"/>
    <w:bookmarkStart w:id="25" w:name="regulatory-and-ethical-considerations"/>
    <w:p>
      <w:pPr>
        <w:pStyle w:val="Heading3"/>
      </w:pPr>
      <w:r>
        <w:t xml:space="preserve">Regulatory and Ethical Considerations</w:t>
      </w:r>
    </w:p>
    <w:p>
      <w:pPr>
        <w:pStyle w:val="FirstParagraph"/>
      </w:pPr>
      <w:r>
        <w:t xml:space="preserve">Literature from *Revista Mexicana de Ciencias Biomédicas* (2021) discusses challenges related to regulatory compliance. Laboratory technicians in Mexico City must navigate complex legal frameworks governing biosafety, data privacy, and sample handling. Non-compliance can result in penalties for both individuals and institutions, creating a high-stakes environment for these professionals.</w:t>
      </w:r>
    </w:p>
    <w:bookmarkEnd w:id="25"/>
    <w:bookmarkEnd w:id="26"/>
    <w:bookmarkStart w:id="29" w:name="X52826bc8ab3513f909bdc7e82c9c0fa5cc0ddb9"/>
    <w:p>
      <w:pPr>
        <w:pStyle w:val="Heading2"/>
      </w:pPr>
      <w:r>
        <w:t xml:space="preserve">Future Directions for Research and Practice</w:t>
      </w:r>
    </w:p>
    <w:p>
      <w:pPr>
        <w:pStyle w:val="FirstParagraph"/>
      </w:pPr>
      <w:r>
        <w:t xml:space="preserve">Emerging trends in literature suggest that the role of a</w:t>
      </w:r>
      <w:r>
        <w:t xml:space="preserve"> </w:t>
      </w:r>
      <w:r>
        <w:rPr>
          <w:bCs/>
          <w:b/>
        </w:rPr>
        <w:t xml:space="preserve">Laboratory Technician</w:t>
      </w:r>
      <w:r>
        <w:t xml:space="preserve"> </w:t>
      </w:r>
      <w:r>
        <w:t xml:space="preserve">in Mexico City will increasingly involve integrating technology into workflows. For instance, a 2023 report by *Instituto Politécnico Nacional* (IPN) proposes the use of automation and machine learning to enhance efficiency in high-volume testing environments. Additionally, studies emphasize the need for stronger public-private partnerships to improve resource distribution and innovation in laboratory services.</w:t>
      </w:r>
    </w:p>
    <w:bookmarkStart w:id="27" w:name="policy-recommendations"/>
    <w:p>
      <w:pPr>
        <w:pStyle w:val="Heading3"/>
      </w:pPr>
      <w:r>
        <w:t xml:space="preserve">Policy Recommendations</w:t>
      </w:r>
    </w:p>
    <w:p>
      <w:pPr>
        <w:pStyle w:val="FirstParagraph"/>
      </w:pPr>
      <w:r>
        <w:t xml:space="preserve">Academic papers from *Universidad de las Américas Puebla* (UDLA) recommend that policymakers prioritize funding for modernizing laboratory infrastructure in Mexico City. They also suggest establishing certification programs to ensure technicians are trained in the latest methodologies, such as next-generation sequencing and CRISPR-based diagnostics.</w:t>
      </w:r>
    </w:p>
    <w:bookmarkEnd w:id="27"/>
    <w:bookmarkStart w:id="28" w:name="X4e1ad625db88eb6d83c779e631e27d317c19189"/>
    <w:p>
      <w:pPr>
        <w:pStyle w:val="Heading3"/>
      </w:pPr>
      <w:r>
        <w:t xml:space="preserve">Community Engagement and Public Awareness</w:t>
      </w:r>
    </w:p>
    <w:p>
      <w:pPr>
        <w:pStyle w:val="FirstParagraph"/>
      </w:pPr>
      <w:r>
        <w:t xml:space="preserve">Literature from the *Centro de Investigación en Ciencias Aplicadas y Tecnología Advanzada* (CICATA) emphasizes the importance of community engagement. Laboratory technicians in Mexico City are encouraged to participate in public health campaigns to educate citizens about preventive measures and the role of laboratory science in safeguarding health.</w:t>
      </w:r>
    </w:p>
    <w:bookmarkEnd w:id="28"/>
    <w:bookmarkEnd w:id="29"/>
    <w:bookmarkStart w:id="30" w:name="conclusion"/>
    <w:p>
      <w:pPr>
        <w:pStyle w:val="Heading2"/>
      </w:pPr>
      <w:r>
        <w:t xml:space="preserve">Conclusion</w:t>
      </w:r>
    </w:p>
    <w:p>
      <w:pPr>
        <w:pStyle w:val="FirstParagraph"/>
      </w:pPr>
      <w:r>
        <w:rPr>
          <w:bCs/>
          <w:b/>
        </w:rPr>
        <w:t xml:space="preserve">Literature Review:</w:t>
      </w:r>
      <w:r>
        <w:t xml:space="preserve"> </w:t>
      </w:r>
      <w:r>
        <w:t xml:space="preserve">This synthesis of scholarly work confirms that</w:t>
      </w:r>
      <w:r>
        <w:t xml:space="preserve"> </w:t>
      </w:r>
      <w:r>
        <w:rPr>
          <w:bCs/>
          <w:b/>
        </w:rPr>
        <w:t xml:space="preserve">Laboratory Technicians</w:t>
      </w:r>
      <w:r>
        <w:t xml:space="preserve"> </w:t>
      </w:r>
      <w:r>
        <w:t xml:space="preserve">in</w:t>
      </w:r>
      <w:r>
        <w:t xml:space="preserve"> </w:t>
      </w:r>
      <w:r>
        <w:rPr>
          <w:bCs/>
          <w:b/>
        </w:rPr>
        <w:t xml:space="preserve">Mexico City, Mexico</w:t>
      </w:r>
      <w:r>
        <w:t xml:space="preserve"> </w:t>
      </w:r>
      <w:r>
        <w:t xml:space="preserve">are indispensable to the region’s public health and scientific advancement. Their contributions span from rapid diagnostic testing during crises to pioneering research in biotechnology. However, addressing challenges such as resource limitations, training gaps, and regulatory complexity is essential for maximizing their potential. Future studies should focus on how emerging technologies can be harnessed to enhance efficiency while ensuring equitable access to laboratory services across Mexico City’s diverse population.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Mexico City</dc:title>
  <dc:creator/>
  <dc:language>en</dc:language>
  <cp:keywords/>
  <dcterms:created xsi:type="dcterms:W3CDTF">2026-07-23T20:11:48Z</dcterms:created>
  <dcterms:modified xsi:type="dcterms:W3CDTF">2026-07-23T20:11:48Z</dcterms:modified>
</cp:coreProperties>
</file>

<file path=docProps/custom.xml><?xml version="1.0" encoding="utf-8"?>
<Properties xmlns="http://schemas.openxmlformats.org/officeDocument/2006/custom-properties" xmlns:vt="http://schemas.openxmlformats.org/officeDocument/2006/docPropsVTypes"/>
</file>