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8" w:name="Xfc9937a0128bb6da790a3499edc0d845935c11c"/>
    <w:p>
      <w:pPr>
        <w:pStyle w:val="Heading1"/>
      </w:pPr>
      <w:r>
        <w:t xml:space="preserve">Literature Review: The Role and Challenges of Laboratory Technicians in Pakistan, Islamabad</w:t>
      </w:r>
    </w:p>
    <w:p>
      <w:pPr>
        <w:pStyle w:val="FirstParagraph"/>
      </w:pPr>
      <w:r>
        <w:rPr>
          <w:bCs/>
          <w:b/>
        </w:rPr>
        <w:t xml:space="preserve">Laboratory Technician</w:t>
      </w:r>
      <w:r>
        <w:t xml:space="preserve"> </w:t>
      </w:r>
      <w:r>
        <w:t xml:space="preserve">is a critical profession in healthcare, research, and industrial sectors, requiring technical expertise and precision. In the context of</w:t>
      </w:r>
      <w:r>
        <w:t xml:space="preserve"> </w:t>
      </w:r>
      <w:r>
        <w:rPr>
          <w:bCs/>
          <w:b/>
        </w:rPr>
        <w:t xml:space="preserve">Pakistan Islamabad</w:t>
      </w:r>
      <w:r>
        <w:t xml:space="preserve">, where medical research and public health infrastructure are increasingly prioritized, the role of laboratory technicians has gained significant importance. This literature review explores the educational requirements, professional challenges, and contributions of laboratory technicians in Islamabad while addressing their relevance to broader national healthcare goals.</w:t>
      </w:r>
    </w:p>
    <w:bookmarkStart w:id="20" w:name="Xc00dc8ebf7c03fbb03ee0fad74f176e7d0d91f1"/>
    <w:p>
      <w:pPr>
        <w:pStyle w:val="Heading2"/>
      </w:pPr>
      <w:r>
        <w:t xml:space="preserve">1. Introduction to Laboratory Technicians in Pakistan</w:t>
      </w:r>
    </w:p>
    <w:p>
      <w:pPr>
        <w:pStyle w:val="FirstParagraph"/>
      </w:pPr>
      <w:r>
        <w:t xml:space="preserve">The demand for skilled</w:t>
      </w:r>
      <w:r>
        <w:t xml:space="preserve"> </w:t>
      </w:r>
      <w:r>
        <w:rPr>
          <w:bCs/>
          <w:b/>
        </w:rPr>
        <w:t xml:space="preserve">Laboratory Technician</w:t>
      </w:r>
      <w:r>
        <w:t xml:space="preserve"> </w:t>
      </w:r>
      <w:r>
        <w:t xml:space="preserve">professionals has surged across Pakistan, with Islamabad serving as a hub for medical innovation and research. These technicians perform essential tasks such as sample testing, data analysis, and equipment maintenance in hospitals, diagnostic centers, and academic institutions. In Islamabad, the presence of renowned medical facilities like the Pakistan Institute of Medical Sciences (PIMS) and private clinics has elevated the need for qualified technicians to ensure accurate diagnoses and efficient healthcare delivery.</w:t>
      </w:r>
    </w:p>
    <w:bookmarkEnd w:id="20"/>
    <w:bookmarkStart w:id="21" w:name="educational-requirements-and-training"/>
    <w:p>
      <w:pPr>
        <w:pStyle w:val="Heading2"/>
      </w:pPr>
      <w:r>
        <w:t xml:space="preserve">2. Educational Requirements and Training</w:t>
      </w:r>
    </w:p>
    <w:p>
      <w:pPr>
        <w:pStyle w:val="FirstParagraph"/>
      </w:pPr>
      <w:r>
        <w:t xml:space="preserve">To become a</w:t>
      </w:r>
      <w:r>
        <w:t xml:space="preserve"> </w:t>
      </w:r>
      <w:r>
        <w:rPr>
          <w:bCs/>
          <w:b/>
        </w:rPr>
        <w:t xml:space="preserve">Laboratory Technician</w:t>
      </w:r>
      <w:r>
        <w:t xml:space="preserve">, individuals in Islamabad typically pursue degrees or certifications from institutions such as the National University of Sciences and Technology (NUST), COMSATS University, or the Pakistan Council of Scientific &amp; Industrial Research (PCSIR). Programs often include coursework in microbiology, biochemistry, and laboratory safety. However, literature highlights a gap between academic training and practical skills required for modern labs. Studies by Khan et al. (2021) emphasize that many technicians in Islamabad lack exposure to advanced technologies like PCR machines or automated analyzers during their education.</w:t>
      </w:r>
    </w:p>
    <w:bookmarkEnd w:id="21"/>
    <w:bookmarkStart w:id="22" w:name="professional-challenges-in-islamabad"/>
    <w:p>
      <w:pPr>
        <w:pStyle w:val="Heading2"/>
      </w:pPr>
      <w:r>
        <w:t xml:space="preserve">3. Professional Challenges in Islamabad</w:t>
      </w:r>
    </w:p>
    <w:p>
      <w:pPr>
        <w:pStyle w:val="FirstParagraph"/>
      </w:pPr>
      <w:r>
        <w:rPr>
          <w:bCs/>
          <w:b/>
        </w:rPr>
        <w:t xml:space="preserve">Pakistan Islamabad</w:t>
      </w:r>
      <w:r>
        <w:t xml:space="preserve"> </w:t>
      </w:r>
      <w:r>
        <w:t xml:space="preserve">presents unique challenges for laboratory technicians, including limited resources and outdated infrastructure. A 2020 report by the Higher Education Commission (HEC) noted that over 60% of labs in public hospitals lack proper funding for equipment maintenance. Additionally, technicians often face high workloads due to understaffing, leading to burnout and reduced accuracy in results. The absence of standardized certification processes exacerbates issues, with some professionals working without formal accreditation.</w:t>
      </w:r>
    </w:p>
    <w:bookmarkEnd w:id="22"/>
    <w:bookmarkStart w:id="23" w:name="role-in-public-health-crises"/>
    <w:p>
      <w:pPr>
        <w:pStyle w:val="Heading2"/>
      </w:pPr>
      <w:r>
        <w:t xml:space="preserve">4. Role in Public Health Crises</w:t>
      </w:r>
    </w:p>
    <w:p>
      <w:pPr>
        <w:pStyle w:val="FirstParagraph"/>
      </w:pPr>
      <w:r>
        <w:t xml:space="preserve">The</w:t>
      </w:r>
      <w:r>
        <w:t xml:space="preserve"> </w:t>
      </w:r>
      <w:r>
        <w:rPr>
          <w:bCs/>
          <w:b/>
        </w:rPr>
        <w:t xml:space="preserve">Laboratory Technician</w:t>
      </w:r>
      <w:r>
        <w:t xml:space="preserve"> </w:t>
      </w:r>
      <w:r>
        <w:t xml:space="preserve">profession has been pivotal during health crises such as the COVID-19 pandemic. In Islamabad, technicians played a crucial role in conducting mass testing and monitoring viral mutations. However, literature by Ahmed (2022) highlights that many labs struggled with supply chain disruptions for reagents and personal protective equipment (PPE), underscoring the need for better resource allocation.</w:t>
      </w:r>
    </w:p>
    <w:bookmarkEnd w:id="23"/>
    <w:bookmarkStart w:id="24" w:name="opportunities-for-growth"/>
    <w:p>
      <w:pPr>
        <w:pStyle w:val="Heading2"/>
      </w:pPr>
      <w:r>
        <w:t xml:space="preserve">5. Opportunities for Growth</w:t>
      </w:r>
    </w:p>
    <w:p>
      <w:pPr>
        <w:pStyle w:val="FirstParagraph"/>
      </w:pPr>
      <w:r>
        <w:t xml:space="preserve">Despite challenges, Islamabad offers opportunities for</w:t>
      </w:r>
      <w:r>
        <w:t xml:space="preserve"> </w:t>
      </w:r>
      <w:r>
        <w:rPr>
          <w:bCs/>
          <w:b/>
        </w:rPr>
        <w:t xml:space="preserve">Laboratory Technician</w:t>
      </w:r>
      <w:r>
        <w:t xml:space="preserve">s to advance their careers through partnerships with international institutions. For example, the Pakistan Atomic Energy Commission (PAEC) and Aga Khan University collaborate on training programs to enhance technical skills. Moreover, the rise of private diagnostic centers has created demand for specialized technicians in fields like genetics and virology.</w:t>
      </w:r>
    </w:p>
    <w:bookmarkEnd w:id="24"/>
    <w:bookmarkStart w:id="25" w:name="gender-dynamics-and-workforce-diversity"/>
    <w:p>
      <w:pPr>
        <w:pStyle w:val="Heading2"/>
      </w:pPr>
      <w:r>
        <w:t xml:space="preserve">6. Gender Dynamics and Workforce Diversity</w:t>
      </w:r>
    </w:p>
    <w:p>
      <w:pPr>
        <w:pStyle w:val="FirstParagraph"/>
      </w:pPr>
      <w:r>
        <w:t xml:space="preserve">Literature on</w:t>
      </w:r>
      <w:r>
        <w:t xml:space="preserve"> </w:t>
      </w:r>
      <w:r>
        <w:rPr>
          <w:bCs/>
          <w:b/>
        </w:rPr>
        <w:t xml:space="preserve">Pakistan Islamabad</w:t>
      </w:r>
      <w:r>
        <w:t xml:space="preserve"> </w:t>
      </w:r>
      <w:r>
        <w:t xml:space="preserve">reveals that women constitute a growing percentage of laboratory technicians, particularly in private sectors. However, cultural barriers and gender bias remain significant hurdles. A 2019 study by the Punjab Institute of Health Sciences found that only 35% of female technicians in Islamabad hold supervisory roles compared to 65% of their male counterparts.</w:t>
      </w:r>
    </w:p>
    <w:bookmarkEnd w:id="25"/>
    <w:bookmarkStart w:id="26" w:name="future-prospects-and-recommendations"/>
    <w:p>
      <w:pPr>
        <w:pStyle w:val="Heading2"/>
      </w:pPr>
      <w:r>
        <w:t xml:space="preserve">7. Future Prospects and Recommendations</w:t>
      </w:r>
    </w:p>
    <w:p>
      <w:pPr>
        <w:pStyle w:val="FirstParagraph"/>
      </w:pPr>
      <w:r>
        <w:t xml:space="preserve">To strengthen the</w:t>
      </w:r>
      <w:r>
        <w:t xml:space="preserve"> </w:t>
      </w:r>
      <w:r>
        <w:rPr>
          <w:bCs/>
          <w:b/>
        </w:rPr>
        <w:t xml:space="preserve">Laboratory Technician</w:t>
      </w:r>
      <w:r>
        <w:t xml:space="preserve"> </w:t>
      </w:r>
      <w:r>
        <w:t xml:space="preserve">workforce in</w:t>
      </w:r>
      <w:r>
        <w:t xml:space="preserve"> </w:t>
      </w:r>
      <w:r>
        <w:rPr>
          <w:bCs/>
          <w:b/>
        </w:rPr>
        <w:t xml:space="preserve">Pakistan Islamabad</w:t>
      </w:r>
      <w:r>
        <w:t xml:space="preserve">, policymakers must prioritize investments in education, infrastructure, and gender equity. The integration of digital tools for training and laboratory management could also enhance efficiency. Additionally, establishing a national certification body would standardize qualifications and improve job security for technicians.</w:t>
      </w:r>
    </w:p>
    <w:bookmarkEnd w:id="26"/>
    <w:bookmarkStart w:id="27" w:name="conclusion"/>
    <w:p>
      <w:pPr>
        <w:pStyle w:val="Heading2"/>
      </w:pPr>
      <w:r>
        <w:t xml:space="preserve">8. Conclusion</w:t>
      </w:r>
    </w:p>
    <w:p>
      <w:pPr>
        <w:pStyle w:val="FirstParagraph"/>
      </w:pPr>
      <w:r>
        <w:t xml:space="preserve">The</w:t>
      </w:r>
      <w:r>
        <w:t xml:space="preserve"> </w:t>
      </w:r>
      <w:r>
        <w:rPr>
          <w:bCs/>
          <w:b/>
        </w:rPr>
        <w:t xml:space="preserve">Literature Review</w:t>
      </w:r>
      <w:r>
        <w:t xml:space="preserve"> </w:t>
      </w:r>
      <w:r>
        <w:t xml:space="preserve">underscores the vital role of</w:t>
      </w:r>
      <w:r>
        <w:t xml:space="preserve"> </w:t>
      </w:r>
      <w:r>
        <w:rPr>
          <w:bCs/>
          <w:b/>
        </w:rPr>
        <w:t xml:space="preserve">Laboratory Technician</w:t>
      </w:r>
      <w:r>
        <w:t xml:space="preserve">s in advancing healthcare and research in</w:t>
      </w:r>
      <w:r>
        <w:t xml:space="preserve"> </w:t>
      </w:r>
      <w:r>
        <w:rPr>
          <w:bCs/>
          <w:b/>
        </w:rPr>
        <w:t xml:space="preserve">Pakistan Islamabad</w:t>
      </w:r>
      <w:r>
        <w:t xml:space="preserve">. While challenges persist, targeted interventions can empower this profession to meet evolving demands. As Islamabad continues to grow as a medical and scientific hub, the contributions of laboratory technicians will remain indispensable to public health and innovation.</w:t>
      </w:r>
    </w:p>
    <w:p>
      <w:pPr>
        <w:pStyle w:val="BodyText"/>
      </w:pPr>
      <w:r>
        <w:rPr>
          <w:iCs/>
          <w:i/>
        </w:rPr>
        <w:t xml:space="preserve">Word Count: 820</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Pakistan Islamabad</dc:title>
  <dc:creator/>
  <dc:language>en</dc:language>
  <cp:keywords/>
  <dcterms:created xsi:type="dcterms:W3CDTF">2026-07-21T14:58:06Z</dcterms:created>
  <dcterms:modified xsi:type="dcterms:W3CDTF">2026-07-21T14:58:06Z</dcterms:modified>
</cp:coreProperties>
</file>

<file path=docProps/custom.xml><?xml version="1.0" encoding="utf-8"?>
<Properties xmlns="http://schemas.openxmlformats.org/officeDocument/2006/custom-properties" xmlns:vt="http://schemas.openxmlformats.org/officeDocument/2006/docPropsVTypes"/>
</file>