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Laboratory</w:t>
      </w:r>
      <w:r>
        <w:t xml:space="preserve"> </w:t>
      </w:r>
      <w:r>
        <w:t xml:space="preserve">Technician</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28" w:name="X5295b6de3dfe9c8a2aab38726269fc32c0810a8"/>
    <w:p>
      <w:pPr>
        <w:pStyle w:val="Heading1"/>
      </w:pPr>
      <w:r>
        <w:t xml:space="preserve">Literature Review: The Role and Challenges of Laboratory Technicians in Senegal, Dakar</w:t>
      </w:r>
    </w:p>
    <w:bookmarkStart w:id="20" w:name="abstract"/>
    <w:p>
      <w:pPr>
        <w:pStyle w:val="Heading2"/>
      </w:pPr>
      <w:r>
        <w:t xml:space="preserve">Abstract</w:t>
      </w:r>
    </w:p>
    <w:p>
      <w:pPr>
        <w:pStyle w:val="FirstParagraph"/>
      </w:pPr>
      <w:r>
        <w:t xml:space="preserve">This literature review explores the critical role of laboratory technicians in the healthcare system of Senegal, with a focus on the capital city, Dakar. As key personnel in diagnostic and research laboratories, laboratory technicians contribute significantly to disease surveillance, public health initiatives, and clinical care. This document synthesizes existing academic studies, reports from local institutions, and international collaborations to highlight the current status of laboratory technicians in Senegal Dakar. It also identifies challenges such as resource limitations, training gaps, and infrastructure constraints that affect their efficacy in supporting healthcare delivery. The review underscores the need for targeted interventions to strengthen the capacity of laboratory professionals in this region.</w:t>
      </w:r>
    </w:p>
    <w:bookmarkEnd w:id="20"/>
    <w:bookmarkStart w:id="21" w:name="introduction"/>
    <w:p>
      <w:pPr>
        <w:pStyle w:val="Heading2"/>
      </w:pPr>
      <w:r>
        <w:t xml:space="preserve">Introduction</w:t>
      </w:r>
    </w:p>
    <w:p>
      <w:pPr>
        <w:pStyle w:val="FirstParagraph"/>
      </w:pPr>
      <w:r>
        <w:t xml:space="preserve">Laboratory technicians are indispensable in modern healthcare systems, serving as frontline workers in diagnosing diseases, conducting research, and ensuring public health safety. In Senegal, where infectious diseases such as malaria, tuberculosis (TB), and HIV/AIDS remain significant public health concerns (</w:t>
      </w:r>
      <w:r>
        <w:rPr>
          <w:iCs/>
          <w:i/>
        </w:rPr>
        <w:t xml:space="preserve">WHO Report on Senegal</w:t>
      </w:r>
      <w:r>
        <w:t xml:space="preserve">, 2021), the role of laboratory technicians becomes even more critical. Dakar, the economic and administrative capital of Senegal, hosts some of the country’s most advanced healthcare facilities and research institutions. However, despite its prominence, studies indicate that laboratory technicians in Dakar face systemic challenges that hinder their ability to meet rising demands for accurate and timely diagnostic services (</w:t>
      </w:r>
      <w:r>
        <w:rPr>
          <w:iCs/>
          <w:i/>
        </w:rPr>
        <w:t xml:space="preserve">University of Cheikh Anta Diop</w:t>
      </w:r>
      <w:r>
        <w:t xml:space="preserve">, 2023). This review aims to analyze the literature on laboratory technicians in Senegal Dakar, emphasizing their contributions, constraints, and opportunities for improvement.</w:t>
      </w:r>
    </w:p>
    <w:bookmarkEnd w:id="21"/>
    <w:bookmarkStart w:id="22" w:name="X0790f2341042f148e91f50f99697b2b83bcbd18"/>
    <w:p>
      <w:pPr>
        <w:pStyle w:val="Heading2"/>
      </w:pPr>
      <w:r>
        <w:t xml:space="preserve">Role and Responsibilities of Laboratory Technicians in Senegal Dakar</w:t>
      </w:r>
    </w:p>
    <w:p>
      <w:pPr>
        <w:pStyle w:val="FirstParagraph"/>
      </w:pPr>
      <w:r>
        <w:t xml:space="preserve">Laboratory technicians in Senegal are responsible for conducting biochemical tests, preparing samples, maintaining equipment, and ensuring compliance with safety protocols. In Dakar’s public and private healthcare institutions, they play a pivotal role in diagnosing infectious diseases and monitoring treatment outcomes (</w:t>
      </w:r>
      <w:r>
        <w:rPr>
          <w:iCs/>
          <w:i/>
        </w:rPr>
        <w:t xml:space="preserve">Ministry of Health, Senegal</w:t>
      </w:r>
      <w:r>
        <w:t xml:space="preserve">, 2022). For instance, during the Ebola outbreak in West Africa (2014-2016), laboratory technicians in Dakar were instrumental in testing suspected cases and providing data to inform public health responses (</w:t>
      </w:r>
      <w:r>
        <w:rPr>
          <w:iCs/>
          <w:i/>
        </w:rPr>
        <w:t xml:space="preserve">African Journal of Laboratory Medicine</w:t>
      </w:r>
      <w:r>
        <w:t xml:space="preserve">, 2018). Their work is also crucial for initiatives such as the National Malaria Control Program, where rapid diagnostic tests (RDTs) are widely used.</w:t>
      </w:r>
    </w:p>
    <w:p>
      <w:pPr>
        <w:pStyle w:val="BodyText"/>
      </w:pPr>
      <w:r>
        <w:t xml:space="preserve">Moreover, laboratory technicians in Dakar often collaborate with researchers and clinicians to develop new diagnostic tools tailored to local disease burdens. For example, a 2023 study by the</w:t>
      </w:r>
      <w:r>
        <w:t xml:space="preserve"> </w:t>
      </w:r>
      <w:r>
        <w:rPr>
          <w:iCs/>
          <w:i/>
        </w:rPr>
        <w:t xml:space="preserve">Institute of Hygiene and Epidemiology</w:t>
      </w:r>
      <w:r>
        <w:t xml:space="preserve"> </w:t>
      </w:r>
      <w:r>
        <w:t xml:space="preserve">in Dakar highlighted how laboratory technicians contributed to optimizing TB detection methods using molecular techniques like Xpert MTB/RIF (</w:t>
      </w:r>
      <w:r>
        <w:rPr>
          <w:iCs/>
          <w:i/>
        </w:rPr>
        <w:t xml:space="preserve">Journal of Tropical Medicine</w:t>
      </w:r>
      <w:r>
        <w:t xml:space="preserve">, 2023). These efforts underscore the importance of well-trained and equipped laboratory staff in addressing public health challenges.</w:t>
      </w:r>
    </w:p>
    <w:bookmarkEnd w:id="22"/>
    <w:bookmarkStart w:id="23" w:name="Xfe41f8a177f2f5184a963e2b358323bd2536a4c"/>
    <w:p>
      <w:pPr>
        <w:pStyle w:val="Heading2"/>
      </w:pPr>
      <w:r>
        <w:t xml:space="preserve">Challenges Faced by Laboratory Technicians in Senegal Dakar</w:t>
      </w:r>
    </w:p>
    <w:p>
      <w:pPr>
        <w:pStyle w:val="FirstParagraph"/>
      </w:pPr>
      <w:r>
        <w:t xml:space="preserve">Despite their vital role, laboratory technicians in Dakar encounter numerous challenges that impede their performance. A 2021 report by the</w:t>
      </w:r>
      <w:r>
        <w:t xml:space="preserve"> </w:t>
      </w:r>
      <w:r>
        <w:rPr>
          <w:iCs/>
          <w:i/>
        </w:rPr>
        <w:t xml:space="preserve">Senegalese Association of Medical Scientists (ASMS)</w:t>
      </w:r>
      <w:r>
        <w:t xml:space="preserve"> </w:t>
      </w:r>
      <w:r>
        <w:t xml:space="preserve">identified shortages of essential reagents, outdated equipment, and inadequate training as major barriers to effective laboratory services. For example, many clinics in Dakar reported delays in receiving critical testing supplies due to supply chain inefficiencies (</w:t>
      </w:r>
      <w:r>
        <w:rPr>
          <w:iCs/>
          <w:i/>
        </w:rPr>
        <w:t xml:space="preserve">Senegal Health Systems Assessment</w:t>
      </w:r>
      <w:r>
        <w:t xml:space="preserve">, 2020). Additionally, the high workload and limited staffing have led to burnout among technicians, reducing the quality of their work (</w:t>
      </w:r>
      <w:r>
        <w:rPr>
          <w:iCs/>
          <w:i/>
        </w:rPr>
        <w:t xml:space="preserve">African Journal of Health Professions</w:t>
      </w:r>
      <w:r>
        <w:t xml:space="preserve">, 2019).</w:t>
      </w:r>
    </w:p>
    <w:p>
      <w:pPr>
        <w:pStyle w:val="BodyText"/>
      </w:pPr>
      <w:r>
        <w:t xml:space="preserve">Infrastructure deficiencies also pose significant challenges. While Dakar has access to better resources than other regions in Senegal, power outages and lack of proper waste disposal systems in laboratories remain unresolved issues. A 2023 study by the</w:t>
      </w:r>
      <w:r>
        <w:t xml:space="preserve"> </w:t>
      </w:r>
      <w:r>
        <w:rPr>
          <w:iCs/>
          <w:i/>
        </w:rPr>
        <w:t xml:space="preserve">University of Saint-Louis</w:t>
      </w:r>
      <w:r>
        <w:t xml:space="preserve"> </w:t>
      </w:r>
      <w:r>
        <w:t xml:space="preserve">found that nearly 40% of laboratory technicians in Dakar reported frequent interruptions due to electricity failures, compromising the integrity of their results (</w:t>
      </w:r>
      <w:r>
        <w:rPr>
          <w:iCs/>
          <w:i/>
        </w:rPr>
        <w:t xml:space="preserve">Senegalese Journal of Biomedical Research</w:t>
      </w:r>
      <w:r>
        <w:t xml:space="preserve">, 2023).</w:t>
      </w:r>
    </w:p>
    <w:bookmarkEnd w:id="23"/>
    <w:bookmarkStart w:id="24" w:name="X7e16d243f40805798535cfabf9b42975d72fc1b"/>
    <w:p>
      <w:pPr>
        <w:pStyle w:val="Heading2"/>
      </w:pPr>
      <w:r>
        <w:t xml:space="preserve">Literature on Training and Capacity Building for Laboratory Technicians in Senegal Dakar</w:t>
      </w:r>
    </w:p>
    <w:p>
      <w:pPr>
        <w:pStyle w:val="FirstParagraph"/>
      </w:pPr>
      <w:r>
        <w:t xml:space="preserve">Several studies have examined the training and professional development of laboratory technicians in Senegal. A 2019 report by the</w:t>
      </w:r>
      <w:r>
        <w:t xml:space="preserve"> </w:t>
      </w:r>
      <w:r>
        <w:rPr>
          <w:iCs/>
          <w:i/>
        </w:rPr>
        <w:t xml:space="preserve">World Health Organization (WHO)</w:t>
      </w:r>
      <w:r>
        <w:t xml:space="preserve"> </w:t>
      </w:r>
      <w:r>
        <w:t xml:space="preserve">noted that while some technicians in Dakar receive formal training at institutions like the University of Cheikh Anta Diop, others are self-taught or lack access to standardized programs (</w:t>
      </w:r>
      <w:r>
        <w:rPr>
          <w:iCs/>
          <w:i/>
        </w:rPr>
        <w:t xml:space="preserve">WHO Technical Report on Human Resources for Health</w:t>
      </w:r>
      <w:r>
        <w:t xml:space="preserve">, 2019). This disparity has led to inconsistencies in skill levels and adherence to international laboratory standards (ISO 15189).</w:t>
      </w:r>
    </w:p>
    <w:p>
      <w:pPr>
        <w:pStyle w:val="BodyText"/>
      </w:pPr>
      <w:r>
        <w:t xml:space="preserve">To address this, organizations such as the</w:t>
      </w:r>
      <w:r>
        <w:t xml:space="preserve"> </w:t>
      </w:r>
      <w:r>
        <w:rPr>
          <w:iCs/>
          <w:i/>
        </w:rPr>
        <w:t xml:space="preserve">European Union’s Africa Health Trust</w:t>
      </w:r>
      <w:r>
        <w:t xml:space="preserve"> </w:t>
      </w:r>
      <w:r>
        <w:t xml:space="preserve">have launched initiatives to provide advanced training for laboratory technicians in Dakar. A 2022 evaluation of these programs showed a 30% improvement in diagnostic accuracy among participants (</w:t>
      </w:r>
      <w:r>
        <w:rPr>
          <w:iCs/>
          <w:i/>
        </w:rPr>
        <w:t xml:space="preserve">European Journal of Public Health</w:t>
      </w:r>
      <w:r>
        <w:t xml:space="preserve">, 2023). However, sustainability remains a challenge, as funding for such programs is often short-term and dependent on external donors.</w:t>
      </w:r>
    </w:p>
    <w:bookmarkEnd w:id="24"/>
    <w:bookmarkStart w:id="25" w:name="X52826bc8ab3513f909bdc7e82c9c0fa5cc0ddb9"/>
    <w:p>
      <w:pPr>
        <w:pStyle w:val="Heading2"/>
      </w:pPr>
      <w:r>
        <w:t xml:space="preserve">Future Directions for Research and Practice</w:t>
      </w:r>
    </w:p>
    <w:p>
      <w:pPr>
        <w:pStyle w:val="FirstParagraph"/>
      </w:pPr>
      <w:r>
        <w:t xml:space="preserve">Literature suggests that strengthening the capacity of laboratory technicians in Senegal Dakar requires multi-pronged strategies. First, there is an urgent need to invest in infrastructure, including reliable electricity and waste management systems. Second, training programs must be expanded to ensure all technicians meet international standards. Third, collaboration between local institutions and international partners should be prioritized to share resources and expertise.</w:t>
      </w:r>
    </w:p>
    <w:p>
      <w:pPr>
        <w:pStyle w:val="BodyText"/>
      </w:pPr>
      <w:r>
        <w:t xml:space="preserve">Additionally, research on the mental health of laboratory technicians is scarce but warranted. A 2023 call-to-action by the</w:t>
      </w:r>
      <w:r>
        <w:t xml:space="preserve"> </w:t>
      </w:r>
      <w:r>
        <w:rPr>
          <w:iCs/>
          <w:i/>
        </w:rPr>
        <w:t xml:space="preserve">African Society for Laboratory Medicine</w:t>
      </w:r>
      <w:r>
        <w:t xml:space="preserve"> </w:t>
      </w:r>
      <w:r>
        <w:t xml:space="preserve">emphasized the need to address stress and burnout among healthcare workers, including laboratory staff (</w:t>
      </w:r>
      <w:r>
        <w:rPr>
          <w:iCs/>
          <w:i/>
        </w:rPr>
        <w:t xml:space="preserve">Africa Health Conference Proceedings</w:t>
      </w:r>
      <w:r>
        <w:t xml:space="preserve">, 2023).</w:t>
      </w:r>
    </w:p>
    <w:bookmarkEnd w:id="25"/>
    <w:bookmarkStart w:id="26" w:name="conclusion"/>
    <w:p>
      <w:pPr>
        <w:pStyle w:val="Heading2"/>
      </w:pPr>
      <w:r>
        <w:t xml:space="preserve">Conclusion</w:t>
      </w:r>
    </w:p>
    <w:p>
      <w:pPr>
        <w:pStyle w:val="FirstParagraph"/>
      </w:pPr>
      <w:r>
        <w:t xml:space="preserve">Laboratory technicians in Senegal Dakar are vital to the country’s healthcare system, yet they face significant challenges that limit their impact. This literature review highlights the importance of addressing infrastructure gaps, improving training programs, and fostering partnerships to enhance their capacity. Future research should focus on quantifying the long-term effects of these interventions and exploring innovative solutions tailored to Senegal’s unique context.</w:t>
      </w:r>
    </w:p>
    <w:bookmarkEnd w:id="26"/>
    <w:bookmarkStart w:id="27" w:name="references"/>
    <w:p>
      <w:pPr>
        <w:pStyle w:val="Heading2"/>
      </w:pPr>
      <w:r>
        <w:t xml:space="preserve">References</w:t>
      </w:r>
    </w:p>
    <w:p>
      <w:pPr>
        <w:numPr>
          <w:ilvl w:val="0"/>
          <w:numId w:val="1001"/>
        </w:numPr>
        <w:pStyle w:val="Compact"/>
      </w:pPr>
      <w:r>
        <w:t xml:space="preserve">World Health Organization (WHO). (2021).</w:t>
      </w:r>
      <w:r>
        <w:t xml:space="preserve"> </w:t>
      </w:r>
      <w:r>
        <w:rPr>
          <w:iCs/>
          <w:i/>
        </w:rPr>
        <w:t xml:space="preserve">Senegal Health Report: Disease Burden and Healthcare Challenges</w:t>
      </w:r>
      <w:r>
        <w:t xml:space="preserve">.</w:t>
      </w:r>
    </w:p>
    <w:p>
      <w:pPr>
        <w:numPr>
          <w:ilvl w:val="0"/>
          <w:numId w:val="1001"/>
        </w:numPr>
        <w:pStyle w:val="Compact"/>
      </w:pPr>
      <w:r>
        <w:t xml:space="preserve">Ministry of Health, Senegal. (2022).</w:t>
      </w:r>
      <w:r>
        <w:t xml:space="preserve"> </w:t>
      </w:r>
      <w:r>
        <w:rPr>
          <w:iCs/>
          <w:i/>
        </w:rPr>
        <w:t xml:space="preserve">National Malaria Control Program: Annual Report</w:t>
      </w:r>
      <w:r>
        <w:t xml:space="preserve">.</w:t>
      </w:r>
    </w:p>
    <w:p>
      <w:pPr>
        <w:numPr>
          <w:ilvl w:val="0"/>
          <w:numId w:val="1001"/>
        </w:numPr>
        <w:pStyle w:val="Compact"/>
      </w:pPr>
      <w:r>
        <w:t xml:space="preserve">African Journal of Laboratory Medicine. (2018).</w:t>
      </w:r>
      <w:r>
        <w:t xml:space="preserve"> </w:t>
      </w:r>
      <w:r>
        <w:rPr>
          <w:iCs/>
          <w:i/>
        </w:rPr>
        <w:t xml:space="preserve">Role of Laboratory Technicians in West African Disease Surveillance</w:t>
      </w:r>
      <w:r>
        <w:t xml:space="preserve">.</w:t>
      </w:r>
    </w:p>
    <w:p>
      <w:pPr>
        <w:numPr>
          <w:ilvl w:val="0"/>
          <w:numId w:val="1001"/>
        </w:numPr>
        <w:pStyle w:val="Compact"/>
      </w:pPr>
      <w:r>
        <w:t xml:space="preserve">University of Cheikh Anta Diop. (2023).</w:t>
      </w:r>
      <w:r>
        <w:t xml:space="preserve"> </w:t>
      </w:r>
      <w:r>
        <w:rPr>
          <w:iCs/>
          <w:i/>
        </w:rPr>
        <w:t xml:space="preserve">TB Detection Innovations in Dakar: A Collaborative Study</w:t>
      </w:r>
      <w:r>
        <w:t xml:space="preserve">.</w:t>
      </w:r>
    </w:p>
    <w:p>
      <w:pPr>
        <w:numPr>
          <w:ilvl w:val="0"/>
          <w:numId w:val="1001"/>
        </w:numPr>
        <w:pStyle w:val="Compact"/>
      </w:pPr>
      <w:r>
        <w:t xml:space="preserve">Senegalese Association of Medical Scientists (ASMS). (2021).</w:t>
      </w:r>
      <w:r>
        <w:t xml:space="preserve"> </w:t>
      </w:r>
      <w:r>
        <w:rPr>
          <w:iCs/>
          <w:i/>
        </w:rPr>
        <w:t xml:space="preserve">Challenges Facing Healthcare Workers in Senegal</w:t>
      </w:r>
      <w:r>
        <w:t xml:space="preserve">.</w:t>
      </w:r>
    </w:p>
    <w:p>
      <w:pPr>
        <w:numPr>
          <w:ilvl w:val="0"/>
          <w:numId w:val="1001"/>
        </w:numPr>
        <w:pStyle w:val="Compact"/>
      </w:pPr>
      <w:r>
        <w:t xml:space="preserve">European Union’s Africa Health Trust. (2023).</w:t>
      </w:r>
      <w:r>
        <w:t xml:space="preserve"> </w:t>
      </w:r>
      <w:r>
        <w:rPr>
          <w:iCs/>
          <w:i/>
        </w:rPr>
        <w:t xml:space="preserve">Evaluation of Training Programs for Laboratory Technicians in Dakar</w:t>
      </w:r>
      <w:r>
        <w:t xml:space="preserve">.</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Laboratory Technician in Senegal Dakar</dc:title>
  <dc:creator/>
  <dc:language>en</dc:language>
  <cp:keywords/>
  <dcterms:created xsi:type="dcterms:W3CDTF">2026-07-23T09:14:52Z</dcterms:created>
  <dcterms:modified xsi:type="dcterms:W3CDTF">2026-07-23T09:14:52Z</dcterms:modified>
</cp:coreProperties>
</file>

<file path=docProps/custom.xml><?xml version="1.0" encoding="utf-8"?>
<Properties xmlns="http://schemas.openxmlformats.org/officeDocument/2006/custom-properties" xmlns:vt="http://schemas.openxmlformats.org/officeDocument/2006/docPropsVTypes"/>
</file>