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cf3a9a3b816fbc0454cf7ea8ee0fe3b6116ebaf"/>
    <w:p>
      <w:pPr>
        <w:pStyle w:val="Heading1"/>
      </w:pPr>
      <w:r>
        <w:t xml:space="preserve">Literature Review on the Role of a Laboratory Technician in the United Kingdom, Manchester</w:t>
      </w:r>
    </w:p>
    <w:p>
      <w:pPr>
        <w:pStyle w:val="FirstParagraph"/>
      </w:pPr>
      <w:r>
        <w:rPr>
          <w:bCs/>
          <w:b/>
        </w:rPr>
        <w:t xml:space="preserve">Literature Review:</w:t>
      </w:r>
      <w:r>
        <w:t xml:space="preserve"> </w:t>
      </w:r>
      <w:r>
        <w:t xml:space="preserve">This review synthesizes existing academic and professional literature to explore the multifaceted role of a</w:t>
      </w:r>
      <w:r>
        <w:t xml:space="preserve"> </w:t>
      </w:r>
      <w:r>
        <w:rPr>
          <w:bCs/>
          <w:b/>
        </w:rPr>
        <w:t xml:space="preserve">Laboratory Technician</w:t>
      </w:r>
      <w:r>
        <w:t xml:space="preserve"> </w:t>
      </w:r>
      <w:r>
        <w:t xml:space="preserve">within the context of</w:t>
      </w:r>
      <w:r>
        <w:t xml:space="preserve"> </w:t>
      </w:r>
      <w:r>
        <w:rPr>
          <w:bCs/>
          <w:b/>
        </w:rPr>
        <w:t xml:space="preserve">United Kingdom Manchester</w:t>
      </w:r>
      <w:r>
        <w:t xml:space="preserve">. The focus is on understanding how this profession contributes to scientific research, healthcare delivery, and educational institutions in one of the UK’s most prominent cities. Manchester’s unique position as a hub for innovation and industry provides a rich backdrop for analyzing the challenges and opportunities faced by laboratory technicians in this region.</w:t>
      </w:r>
    </w:p>
    <w:bookmarkStart w:id="20" w:name="X57bedbd194c0d2ce20068cc11481358cb0aef91"/>
    <w:p>
      <w:pPr>
        <w:pStyle w:val="Heading2"/>
      </w:pPr>
      <w:r>
        <w:t xml:space="preserve">1. Introduction: The Significance of Laboratory Technicians</w:t>
      </w:r>
    </w:p>
    <w:p>
      <w:pPr>
        <w:pStyle w:val="FirstParagraph"/>
      </w:pPr>
      <w:r>
        <w:rPr>
          <w:bCs/>
          <w:b/>
        </w:rPr>
        <w:t xml:space="preserve">Laboratory Technician</w:t>
      </w:r>
      <w:r>
        <w:t xml:space="preserve"> </w:t>
      </w:r>
      <w:r>
        <w:t xml:space="preserve">roles are critical across various sectors, including healthcare, research, education, and environmental science. In the</w:t>
      </w:r>
      <w:r>
        <w:t xml:space="preserve"> </w:t>
      </w:r>
      <w:r>
        <w:rPr>
          <w:bCs/>
          <w:b/>
        </w:rPr>
        <w:t xml:space="preserve">United Kingdom Manchester</w:t>
      </w:r>
      <w:r>
        <w:t xml:space="preserve">, these professionals operate in settings ranging from NHS Trusts and university research labs to private sector enterprises. Their work ensures the accuracy of diagnostic tests, supports scientific discovery, and maintains compliance with regulatory standards. This review examines how local factors—such as Manchester’s economic landscape, educational institutions (e.g., the University of Manchester), and healthcare infrastructure—shape the experiences of laboratory technicians.</w:t>
      </w:r>
    </w:p>
    <w:bookmarkEnd w:id="20"/>
    <w:bookmarkStart w:id="21" w:name="X732d8c1482fcc95a4528cbc059ca89e4b3d6d3d"/>
    <w:p>
      <w:pPr>
        <w:pStyle w:val="Heading2"/>
      </w:pPr>
      <w:r>
        <w:t xml:space="preserve">2. Roles and Responsibilities in the United Kingdom Manchester</w:t>
      </w:r>
    </w:p>
    <w:p>
      <w:pPr>
        <w:pStyle w:val="FirstParagraph"/>
      </w:pPr>
      <w:r>
        <w:t xml:space="preserve">In</w:t>
      </w:r>
      <w:r>
        <w:t xml:space="preserve"> </w:t>
      </w:r>
      <w:r>
        <w:rPr>
          <w:bCs/>
          <w:b/>
        </w:rPr>
        <w:t xml:space="preserve">United Kingdom Manchester</w:t>
      </w:r>
      <w:r>
        <w:t xml:space="preserve">, laboratory technicians are entrusted with a wide array of duties. These include preparing samples for analysis, operating complex equipment (e.g., PCR machines, spectrophotometers), and recording data meticulously. For instance, within NHS Greater Manchester Foundation Trusts, technicians play a pivotal role in diagnostic pathology by processing blood and tissue samples to support patient care. Additionally, they contribute to research initiatives at institutions like the Francis Crick Institute’s Manchester branch or the National Graphene Institute.</w:t>
      </w:r>
    </w:p>
    <w:p>
      <w:pPr>
        <w:pStyle w:val="BodyText"/>
      </w:pPr>
      <w:r>
        <w:t xml:space="preserve">A 2022 study by the Royal Society of Chemistry highlighted that laboratory technicians in Manchester are increasingly involved in interdisciplinary projects, such as biotechnology and renewable energy research. This reflects a trend toward innovation driven by Manchester’s status as a science and technology cluster.</w:t>
      </w:r>
    </w:p>
    <w:bookmarkEnd w:id="21"/>
    <w:bookmarkStart w:id="22" w:name="educational-and-training-requirements"/>
    <w:p>
      <w:pPr>
        <w:pStyle w:val="Heading2"/>
      </w:pPr>
      <w:r>
        <w:t xml:space="preserve">3. Educational and Training Requirements</w:t>
      </w:r>
    </w:p>
    <w:p>
      <w:pPr>
        <w:pStyle w:val="FirstParagraph"/>
      </w:pPr>
      <w:r>
        <w:t xml:space="preserve">Becoming a laboratory technician typically requires formal education in bioscience, chemistry, or related fields. In</w:t>
      </w:r>
      <w:r>
        <w:t xml:space="preserve"> </w:t>
      </w:r>
      <w:r>
        <w:rPr>
          <w:bCs/>
          <w:b/>
        </w:rPr>
        <w:t xml:space="preserve">United Kingdom Manchester</w:t>
      </w:r>
      <w:r>
        <w:t xml:space="preserve">, institutions such as the University of Manchester and Manchester Metropolitan University offer accredited programs that align with industry needs. A Level 3 BTEC Certificate in Applied Science is often a prerequisite for entry-level roles, while higher apprenticeships provide hands-on training under the supervision of experienced professionals.</w:t>
      </w:r>
    </w:p>
    <w:p>
      <w:pPr>
        <w:pStyle w:val="BodyText"/>
      </w:pPr>
      <w:r>
        <w:t xml:space="preserve">Professional certifications from bodies like the Institute of Biology (IoB) or the Royal Society for Public Health (RSPH) are also valued. For example, Manchester-based technicians may pursue RSPH qualifications to specialize in healthcare laboratory work. These credentials not only enhance employability but also ensure adherence to UK regulatory standards such as ISO 15189.</w:t>
      </w:r>
    </w:p>
    <w:bookmarkEnd w:id="22"/>
    <w:bookmarkStart w:id="23" w:name="X362e16ccddc18f0ba07acbad67915b88223f4f9"/>
    <w:p>
      <w:pPr>
        <w:pStyle w:val="Heading2"/>
      </w:pPr>
      <w:r>
        <w:t xml:space="preserve">4. Career Progression Opportunities in United Kingdom Manchester</w:t>
      </w:r>
    </w:p>
    <w:p>
      <w:pPr>
        <w:pStyle w:val="FirstParagraph"/>
      </w:pPr>
      <w:r>
        <w:t xml:space="preserve">The career trajectory for laboratory technicians in</w:t>
      </w:r>
      <w:r>
        <w:t xml:space="preserve"> </w:t>
      </w:r>
      <w:r>
        <w:rPr>
          <w:bCs/>
          <w:b/>
        </w:rPr>
        <w:t xml:space="preserve">United Kingdom Manchester</w:t>
      </w:r>
      <w:r>
        <w:t xml:space="preserve"> </w:t>
      </w:r>
      <w:r>
        <w:t xml:space="preserve">is influenced by the city’s dynamic job market and strong academic sector. According to a 2023 report by the Association of Clinical Scientists, Manchester offers numerous pathways for advancement, including roles in laboratory management or specialized fields like genetic testing. Technicians with advanced training may transition into roles such as lab supervisors or research assistants within university departments.</w:t>
      </w:r>
    </w:p>
    <w:p>
      <w:pPr>
        <w:pStyle w:val="BodyText"/>
      </w:pPr>
      <w:r>
        <w:t xml:space="preserve">Networking opportunities are abundant in Manchester, with events hosted by organizations like the North West Regional Laboratory Medicine Society. These platforms facilitate collaboration between technicians, researchers, and healthcare professionals, fostering a culture of continuous learning and innovation.</w:t>
      </w:r>
    </w:p>
    <w:bookmarkEnd w:id="23"/>
    <w:bookmarkStart w:id="24" w:name="Xede3ccfcbb5ffd119d13393657547fdc1a01b24"/>
    <w:p>
      <w:pPr>
        <w:pStyle w:val="Heading2"/>
      </w:pPr>
      <w:r>
        <w:t xml:space="preserve">5. Challenges Faced by Laboratory Technicians in United Kingdom Manchester</w:t>
      </w:r>
    </w:p>
    <w:p>
      <w:pPr>
        <w:pStyle w:val="FirstParagraph"/>
      </w:pPr>
      <w:r>
        <w:t xml:space="preserve">Despite growth opportunities, laboratory technicians in</w:t>
      </w:r>
      <w:r>
        <w:t xml:space="preserve"> </w:t>
      </w:r>
      <w:r>
        <w:rPr>
          <w:bCs/>
          <w:b/>
        </w:rPr>
        <w:t xml:space="preserve">United Kingdom Manchester</w:t>
      </w:r>
      <w:r>
        <w:t xml:space="preserve"> </w:t>
      </w:r>
      <w:r>
        <w:t xml:space="preserve">encounter challenges. A 2021 survey by the British Society for Haematology found that workload pressures and resource constraints are common in NHS laboratories. Additionally, the rapid pace of technological advancement requires technicians to constantly update their skills through training programs.</w:t>
      </w:r>
    </w:p>
    <w:p>
      <w:pPr>
        <w:pStyle w:val="BodyText"/>
      </w:pPr>
      <w:r>
        <w:t xml:space="preserve">Safety protocols also remain a priority, particularly in high-risk environments such as clinical diagnostics. The Manchester City Council’s Health and Safety Executive has emphasized the need for regular audits and staff training to mitigate risks associated with hazardous materials.</w:t>
      </w:r>
    </w:p>
    <w:bookmarkEnd w:id="24"/>
    <w:bookmarkStart w:id="25" w:name="Xf831117987bc7765a05a4d8cf3da4b96f5ba537"/>
    <w:p>
      <w:pPr>
        <w:pStyle w:val="Heading2"/>
      </w:pPr>
      <w:r>
        <w:t xml:space="preserve">6. Impact of Technological Advancements on the Role</w:t>
      </w:r>
    </w:p>
    <w:p>
      <w:pPr>
        <w:pStyle w:val="FirstParagraph"/>
      </w:pPr>
      <w:r>
        <w:t xml:space="preserve">The integration of automation and digital tools is transforming laboratory workflows in</w:t>
      </w:r>
      <w:r>
        <w:t xml:space="preserve"> </w:t>
      </w:r>
      <w:r>
        <w:rPr>
          <w:bCs/>
          <w:b/>
        </w:rPr>
        <w:t xml:space="preserve">United Kingdom Manchester</w:t>
      </w:r>
      <w:r>
        <w:t xml:space="preserve">. For example, robotic systems now handle repetitive tasks like pipetting, allowing technicians to focus on data analysis and quality control. A 2023 article in *Nature* noted that Manchester’s biotechnology sector is investing heavily in AI-driven diagnostic platforms, which demand new competencies from laboratory staff.</w:t>
      </w:r>
    </w:p>
    <w:p>
      <w:pPr>
        <w:pStyle w:val="BodyText"/>
      </w:pPr>
      <w:r>
        <w:t xml:space="preserve">Technicians must adapt to these changes by mastering software for data management and bioinformatics. Training programs offered by the University of Manchester’s School of Chemistry and the National Health Service (NHS) provide such specialized courses, ensuring local professionals remain competitive.</w:t>
      </w:r>
    </w:p>
    <w:bookmarkEnd w:id="25"/>
    <w:bookmarkStart w:id="26" w:name="X32627a1258ce8c626fa39343e91329efdf1f787"/>
    <w:p>
      <w:pPr>
        <w:pStyle w:val="Heading2"/>
      </w:pPr>
      <w:r>
        <w:t xml:space="preserve">7. Conclusion: The Future of Laboratory Technicians in United Kingdom Manchester</w:t>
      </w:r>
    </w:p>
    <w:p>
      <w:pPr>
        <w:pStyle w:val="FirstParagraph"/>
      </w:pPr>
      <w:r>
        <w:t xml:space="preserve">This literature review underscores the vital role that</w:t>
      </w:r>
      <w:r>
        <w:t xml:space="preserve"> </w:t>
      </w:r>
      <w:r>
        <w:rPr>
          <w:bCs/>
          <w:b/>
        </w:rPr>
        <w:t xml:space="preserve">Laboratory Technician</w:t>
      </w:r>
      <w:r>
        <w:t xml:space="preserve">s play in the scientific and healthcare ecosystems of</w:t>
      </w:r>
      <w:r>
        <w:t xml:space="preserve"> </w:t>
      </w:r>
      <w:r>
        <w:rPr>
          <w:bCs/>
          <w:b/>
        </w:rPr>
        <w:t xml:space="preserve">United Kingdom Manchester</w:t>
      </w:r>
      <w:r>
        <w:t xml:space="preserve">. Their contributions are underpinned by a strong educational foundation, supported by local institutions and industry partnerships. However, ongoing challenges such as resource limitations and technological adaptation require sustained investment in training and infrastructure.</w:t>
      </w:r>
    </w:p>
    <w:p>
      <w:pPr>
        <w:pStyle w:val="BodyText"/>
      </w:pPr>
      <w:r>
        <w:t xml:space="preserve">As Manchester continues to grow as a global innovation hub, the demand for skilled laboratory technicians is likely to rise. By leveraging its academic resources and fostering collaboration between sectors, the city can ensure that these professionals are equipped to meet future challenges while driving scientific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Kingdom Manchester</dc:title>
  <dc:creator/>
  <dc:language>en</dc:language>
  <cp:keywords/>
  <dcterms:created xsi:type="dcterms:W3CDTF">2026-07-23T20:31:10Z</dcterms:created>
  <dcterms:modified xsi:type="dcterms:W3CDTF">2026-07-23T20:31:10Z</dcterms:modified>
</cp:coreProperties>
</file>

<file path=docProps/custom.xml><?xml version="1.0" encoding="utf-8"?>
<Properties xmlns="http://schemas.openxmlformats.org/officeDocument/2006/custom-properties" xmlns:vt="http://schemas.openxmlformats.org/officeDocument/2006/docPropsVTypes"/>
</file>