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Laboratory</w:t>
      </w:r>
      <w:r>
        <w:t xml:space="preserve"> </w:t>
      </w:r>
      <w:r>
        <w:t xml:space="preserve">Technician</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7" w:name="Xdd6aa895c5d358c4c449383f712547e5729b286"/>
    <w:p>
      <w:pPr>
        <w:pStyle w:val="Heading1"/>
      </w:pPr>
      <w:r>
        <w:t xml:space="preserve">Literature Review: The Role of the Laboratory Technician in Venezuela Caracas</w:t>
      </w:r>
    </w:p>
    <w:p>
      <w:pPr>
        <w:pStyle w:val="FirstParagraph"/>
      </w:pPr>
      <w:r>
        <w:rPr>
          <w:bCs/>
          <w:b/>
        </w:rPr>
        <w:t xml:space="preserve">Literature Review:</w:t>
      </w:r>
      <w:r>
        <w:t xml:space="preserve"> </w:t>
      </w:r>
      <w:r>
        <w:t xml:space="preserve">This document presents a comprehensive analysis of the role, challenges, and significance of</w:t>
      </w:r>
      <w:r>
        <w:t xml:space="preserve"> </w:t>
      </w:r>
      <w:r>
        <w:rPr>
          <w:bCs/>
          <w:b/>
        </w:rPr>
        <w:t xml:space="preserve">Laboratory Technicians</w:t>
      </w:r>
      <w:r>
        <w:t xml:space="preserve"> </w:t>
      </w:r>
      <w:r>
        <w:t xml:space="preserve">within the healthcare system of</w:t>
      </w:r>
      <w:r>
        <w:t xml:space="preserve"> </w:t>
      </w:r>
      <w:r>
        <w:rPr>
          <w:iCs/>
          <w:i/>
        </w:rPr>
        <w:t xml:space="preserve">Venezuela Caracas</w:t>
      </w:r>
      <w:r>
        <w:t xml:space="preserve">. Given the unique socio-political and economic context of Venezuela, particularly in its capital city, this review explores how laboratory technicians contribute to public health outcomes while navigating systemic constraints. The discussion integrates academic research, policy documents, and case studies relevant to</w:t>
      </w:r>
      <w:r>
        <w:t xml:space="preserve"> </w:t>
      </w:r>
      <w:r>
        <w:rPr>
          <w:bCs/>
          <w:b/>
        </w:rPr>
        <w:t xml:space="preserve">Venezuela Caracas</w:t>
      </w:r>
      <w:r>
        <w:t xml:space="preserve"> </w:t>
      </w:r>
      <w:r>
        <w:t xml:space="preserve">to highlight the criticality of this profession in a resource-limited environment.</w:t>
      </w:r>
    </w:p>
    <w:bookmarkStart w:id="20" w:name="X16410b6f537e1abcd3c2b465b694adb5142efa1"/>
    <w:p>
      <w:pPr>
        <w:pStyle w:val="Heading2"/>
      </w:pPr>
      <w:r>
        <w:t xml:space="preserve">1. Introduction: Contextualizing the Role of Laboratory Technicians</w:t>
      </w:r>
    </w:p>
    <w:p>
      <w:pPr>
        <w:pStyle w:val="FirstParagraph"/>
      </w:pPr>
      <w:r>
        <w:rPr>
          <w:iCs/>
          <w:i/>
        </w:rPr>
        <w:t xml:space="preserve">Venezuela Caracas</w:t>
      </w:r>
      <w:r>
        <w:t xml:space="preserve">, as the political and economic hub of Venezuela, has witnessed significant healthcare challenges over the past decade. The country’s healthcare system, once lauded for its universal access, has deteriorated due to hyperinflation, shortages of medical supplies, and brain drain. In this context,</w:t>
      </w:r>
      <w:r>
        <w:t xml:space="preserve"> </w:t>
      </w:r>
      <w:r>
        <w:rPr>
          <w:bCs/>
          <w:b/>
        </w:rPr>
        <w:t xml:space="preserve">Laboratory Technicians</w:t>
      </w:r>
      <w:r>
        <w:t xml:space="preserve"> </w:t>
      </w:r>
      <w:r>
        <w:t xml:space="preserve">play a pivotal role in diagnosing diseases and monitoring public health trends. Their responsibilities extend beyond routine testing; they are integral to outbreak management, infectious disease control, and ensuring the quality of healthcare services in both public and private sectors.</w:t>
      </w:r>
    </w:p>
    <w:p>
      <w:pPr>
        <w:pStyle w:val="BodyText"/>
      </w:pPr>
      <w:r>
        <w:rPr>
          <w:iCs/>
          <w:i/>
        </w:rPr>
        <w:t xml:space="preserve">Venezuela Caracas</w:t>
      </w:r>
      <w:r>
        <w:t xml:space="preserve"> </w:t>
      </w:r>
      <w:r>
        <w:t xml:space="preserve">hosts several key institutions, such as the</w:t>
      </w:r>
      <w:r>
        <w:t xml:space="preserve"> </w:t>
      </w:r>
      <w:r>
        <w:rPr>
          <w:bCs/>
          <w:b/>
        </w:rPr>
        <w:t xml:space="preserve">Instituto Nacional de Higiene "Rafael Rangel"</w:t>
      </w:r>
      <w:r>
        <w:t xml:space="preserve"> </w:t>
      </w:r>
      <w:r>
        <w:t xml:space="preserve">and university-affiliated hospitals like</w:t>
      </w:r>
      <w:r>
        <w:t xml:space="preserve"> </w:t>
      </w:r>
      <w:r>
        <w:rPr>
          <w:bCs/>
          <w:b/>
        </w:rPr>
        <w:t xml:space="preserve">Hospital Universitario de Caracas</w:t>
      </w:r>
      <w:r>
        <w:t xml:space="preserve">, which rely heavily on laboratory technicians to conduct critical analyses. Research underscores that in regions with limited resources, the expertise of these professionals becomes even more vital to bridge diagnostic gaps (Gómez et al., 2018). This review examines how the work of</w:t>
      </w:r>
      <w:r>
        <w:t xml:space="preserve"> </w:t>
      </w:r>
      <w:r>
        <w:rPr>
          <w:bCs/>
          <w:b/>
        </w:rPr>
        <w:t xml:space="preserve">Laboratory Technicians</w:t>
      </w:r>
      <w:r>
        <w:t xml:space="preserve"> </w:t>
      </w:r>
      <w:r>
        <w:t xml:space="preserve">in</w:t>
      </w:r>
      <w:r>
        <w:t xml:space="preserve"> </w:t>
      </w:r>
      <w:r>
        <w:rPr>
          <w:iCs/>
          <w:i/>
        </w:rPr>
        <w:t xml:space="preserve">Venezuela Caracas</w:t>
      </w:r>
      <w:r>
        <w:t xml:space="preserve"> </w:t>
      </w:r>
      <w:r>
        <w:t xml:space="preserve">intersects with systemic challenges and opportunities for innovation.</w:t>
      </w:r>
    </w:p>
    <w:bookmarkEnd w:id="20"/>
    <w:bookmarkStart w:id="21" w:name="X3f265316aad878614953819338762ee4a2e373c"/>
    <w:p>
      <w:pPr>
        <w:pStyle w:val="Heading2"/>
      </w:pPr>
      <w:r>
        <w:t xml:space="preserve">2. Roles and Responsibilities of Laboratory Technicians in Venezuela Caracas</w:t>
      </w:r>
    </w:p>
    <w:p>
      <w:pPr>
        <w:pStyle w:val="FirstParagraph"/>
      </w:pPr>
      <w:r>
        <w:rPr>
          <w:bCs/>
          <w:b/>
        </w:rPr>
        <w:t xml:space="preserve">Laboratory Technicians</w:t>
      </w:r>
      <w:r>
        <w:t xml:space="preserve"> </w:t>
      </w:r>
      <w:r>
        <w:t xml:space="preserve">in</w:t>
      </w:r>
      <w:r>
        <w:t xml:space="preserve"> </w:t>
      </w:r>
      <w:r>
        <w:rPr>
          <w:iCs/>
          <w:i/>
        </w:rPr>
        <w:t xml:space="preserve">Venezuela Caracas</w:t>
      </w:r>
      <w:r>
        <w:t xml:space="preserve"> </w:t>
      </w:r>
      <w:r>
        <w:t xml:space="preserve">perform a wide array of tasks, including specimen collection, analysis of biological samples (e.g., blood, urine), and interpretation of results. Their work is foundational to diagnosing conditions such as malaria, dengue fever, and tuberculosis—diseases that have seen increased prevalence due to weakened healthcare infrastructure.</w:t>
      </w:r>
    </w:p>
    <w:p>
      <w:pPr>
        <w:pStyle w:val="BodyText"/>
      </w:pPr>
      <w:r>
        <w:t xml:space="preserve">According to a 2021 study by the</w:t>
      </w:r>
      <w:r>
        <w:t xml:space="preserve"> </w:t>
      </w:r>
      <w:r>
        <w:rPr>
          <w:bCs/>
          <w:b/>
        </w:rPr>
        <w:t xml:space="preserve">Universidad Central de Venezuela</w:t>
      </w:r>
      <w:r>
        <w:t xml:space="preserve">, laboratory technicians in Caracas often operate in understaffed facilities with outdated equipment. Despite these constraints, they are tasked with adhering to international standards for diagnostic accuracy, such as those set by the World Health Organization (WHO). This dual burden of resource scarcity and high-stakes responsibility has led to a growing demand for specialized training programs tailored to</w:t>
      </w:r>
      <w:r>
        <w:t xml:space="preserve"> </w:t>
      </w:r>
      <w:r>
        <w:rPr>
          <w:iCs/>
          <w:i/>
        </w:rPr>
        <w:t xml:space="preserve">Venezuela Caracas</w:t>
      </w:r>
      <w:r>
        <w:t xml:space="preserve">’s unique needs.</w:t>
      </w:r>
    </w:p>
    <w:bookmarkEnd w:id="21"/>
    <w:bookmarkStart w:id="22" w:name="X440563f6adf97888a179d7f228f92f8336f6b97"/>
    <w:p>
      <w:pPr>
        <w:pStyle w:val="Heading2"/>
      </w:pPr>
      <w:r>
        <w:t xml:space="preserve">3. Challenges Faced by Laboratory Technicians in Venezuela Caracas</w:t>
      </w:r>
    </w:p>
    <w:p>
      <w:pPr>
        <w:pStyle w:val="FirstParagraph"/>
      </w:pPr>
      <w:r>
        <w:t xml:space="preserve">The most significant challenges confronting</w:t>
      </w:r>
      <w:r>
        <w:t xml:space="preserve"> </w:t>
      </w:r>
      <w:r>
        <w:rPr>
          <w:bCs/>
          <w:b/>
        </w:rPr>
        <w:t xml:space="preserve">Laboratory Technicians</w:t>
      </w:r>
      <w:r>
        <w:t xml:space="preserve"> </w:t>
      </w:r>
      <w:r>
        <w:t xml:space="preserve">in</w:t>
      </w:r>
      <w:r>
        <w:t xml:space="preserve"> </w:t>
      </w:r>
      <w:r>
        <w:rPr>
          <w:iCs/>
          <w:i/>
        </w:rPr>
        <w:t xml:space="preserve">Venezuela Caracas</w:t>
      </w:r>
      <w:r>
        <w:t xml:space="preserve"> </w:t>
      </w:r>
      <w:r>
        <w:t xml:space="preserve">are rooted in the country’s economic crisis. The scarcity of reagents, equipment, and maintenance services has severely impacted laboratory operations. A 2019 report by the</w:t>
      </w:r>
      <w:r>
        <w:t xml:space="preserve"> </w:t>
      </w:r>
      <w:r>
        <w:rPr>
          <w:bCs/>
          <w:b/>
        </w:rPr>
        <w:t xml:space="preserve">Centro de Estudios de la Salud (CES)</w:t>
      </w:r>
      <w:r>
        <w:t xml:space="preserve"> </w:t>
      </w:r>
      <w:r>
        <w:t xml:space="preserve">revealed that over 70% of laboratories in Caracas reported shortages of consumables such as gloves, centrifuge tubes, and reagents for PCR testing—a critical tool for managing infectious diseases like COVID-19.</w:t>
      </w:r>
    </w:p>
    <w:p>
      <w:pPr>
        <w:pStyle w:val="BodyText"/>
      </w:pPr>
      <w:r>
        <w:t xml:space="preserve">Additionally, brain drain has exacerbated staffing shortages. Many experienced technicians have migrated to countries like Colombia or Spain in search of better working conditions. This exodus has forced remaining staff to take on excessive workloads, increasing the risk of errors and compromising patient safety. The situation is further compounded by bureaucratic hurdles in accessing international certifications and training programs, which are essential for maintaining global standards of laboratory practice.</w:t>
      </w:r>
    </w:p>
    <w:bookmarkEnd w:id="22"/>
    <w:bookmarkStart w:id="23" w:name="X54048c8d81f09522d23cab35a507df47c23a1c2"/>
    <w:p>
      <w:pPr>
        <w:pStyle w:val="Heading2"/>
      </w:pPr>
      <w:r>
        <w:t xml:space="preserve">4. Educational and Training Landscape for Laboratory Technicians in Venezuela Caracas</w:t>
      </w:r>
    </w:p>
    <w:p>
      <w:pPr>
        <w:pStyle w:val="FirstParagraph"/>
      </w:pPr>
      <w:r>
        <w:t xml:space="preserve">Educational institutions in</w:t>
      </w:r>
      <w:r>
        <w:t xml:space="preserve"> </w:t>
      </w:r>
      <w:r>
        <w:rPr>
          <w:iCs/>
          <w:i/>
        </w:rPr>
        <w:t xml:space="preserve">Venezuela Caracas</w:t>
      </w:r>
      <w:r>
        <w:t xml:space="preserve">, such as the</w:t>
      </w:r>
      <w:r>
        <w:t xml:space="preserve"> </w:t>
      </w:r>
      <w:r>
        <w:rPr>
          <w:bCs/>
          <w:b/>
        </w:rPr>
        <w:t xml:space="preserve">Escuela Universitaria de Tecnología Médica (EUTEM)</w:t>
      </w:r>
      <w:r>
        <w:t xml:space="preserve">, have long been centers for training laboratory technicians. However, the quality of education has declined due to a lack of funding and outdated curricula. A 2020 survey by the</w:t>
      </w:r>
      <w:r>
        <w:t xml:space="preserve"> </w:t>
      </w:r>
      <w:r>
        <w:rPr>
          <w:bCs/>
          <w:b/>
        </w:rPr>
        <w:t xml:space="preserve">Colegio de Técnicos en Laboratorio Clínico</w:t>
      </w:r>
      <w:r>
        <w:t xml:space="preserve"> </w:t>
      </w:r>
      <w:r>
        <w:t xml:space="preserve">found that only 45% of graduates felt adequately prepared for clinical settings.</w:t>
      </w:r>
    </w:p>
    <w:p>
      <w:pPr>
        <w:pStyle w:val="BodyText"/>
      </w:pPr>
      <w:r>
        <w:t xml:space="preserve">Efforts to bridge this gap include partnerships between local universities and international organizations. For example, collaborations with the</w:t>
      </w:r>
      <w:r>
        <w:t xml:space="preserve"> </w:t>
      </w:r>
      <w:r>
        <w:rPr>
          <w:bCs/>
          <w:b/>
        </w:rPr>
        <w:t xml:space="preserve">Pan American Health Organization (PAHO)</w:t>
      </w:r>
      <w:r>
        <w:t xml:space="preserve"> </w:t>
      </w:r>
      <w:r>
        <w:t xml:space="preserve">have introduced short-term training modules on molecular diagnostics and biosafety protocols. These initiatives are critical in ensuring that</w:t>
      </w:r>
      <w:r>
        <w:t xml:space="preserve"> </w:t>
      </w:r>
      <w:r>
        <w:rPr>
          <w:bCs/>
          <w:b/>
        </w:rPr>
        <w:t xml:space="preserve">Laboratory Technicians</w:t>
      </w:r>
      <w:r>
        <w:t xml:space="preserve"> </w:t>
      </w:r>
      <w:r>
        <w:t xml:space="preserve">in</w:t>
      </w:r>
      <w:r>
        <w:t xml:space="preserve"> </w:t>
      </w:r>
      <w:r>
        <w:rPr>
          <w:iCs/>
          <w:i/>
        </w:rPr>
        <w:t xml:space="preserve">Venezuela Caracas</w:t>
      </w:r>
      <w:r>
        <w:t xml:space="preserve"> </w:t>
      </w:r>
      <w:r>
        <w:t xml:space="preserve">can meet evolving demands while working within resource limitations.</w:t>
      </w:r>
    </w:p>
    <w:bookmarkEnd w:id="23"/>
    <w:bookmarkStart w:id="24" w:name="X735c84a065b2ab8af3b6af89dd4a138a9502e0e"/>
    <w:p>
      <w:pPr>
        <w:pStyle w:val="Heading2"/>
      </w:pPr>
      <w:r>
        <w:t xml:space="preserve">5. Public Health Implications: The Role of Laboratory Technicians in Disease Surveillance</w:t>
      </w:r>
    </w:p>
    <w:p>
      <w:pPr>
        <w:pStyle w:val="FirstParagraph"/>
      </w:pPr>
      <w:r>
        <w:t xml:space="preserve">In</w:t>
      </w:r>
      <w:r>
        <w:t xml:space="preserve"> </w:t>
      </w:r>
      <w:r>
        <w:rPr>
          <w:iCs/>
          <w:i/>
        </w:rPr>
        <w:t xml:space="preserve">Venezuela Caracas</w:t>
      </w:r>
      <w:r>
        <w:t xml:space="preserve">, laboratory technicians are at the forefront of disease surveillance, particularly for outbreaks such as Zika virus and Chikungunya. Their ability to rapidly process samples and report findings is crucial for implementing public health interventions. However, systemic delays in data reporting due to infrastructure issues have hindered effective response strategies.</w:t>
      </w:r>
    </w:p>
    <w:p>
      <w:pPr>
        <w:pStyle w:val="BodyText"/>
      </w:pPr>
      <w:r>
        <w:t xml:space="preserve">A case study from the</w:t>
      </w:r>
      <w:r>
        <w:t xml:space="preserve"> </w:t>
      </w:r>
      <w:r>
        <w:rPr>
          <w:bCs/>
          <w:b/>
        </w:rPr>
        <w:t xml:space="preserve">Instituto de Medicina Básica (IMB)</w:t>
      </w:r>
      <w:r>
        <w:t xml:space="preserve"> </w:t>
      </w:r>
      <w:r>
        <w:t xml:space="preserve">highlighted how laboratory technicians successfully identified a dengue outbreak in 2021 through rapid diagnostic tests. This early detection allowed authorities to deploy targeted mosquito control measures. Such examples underscore the potential of</w:t>
      </w:r>
      <w:r>
        <w:t xml:space="preserve"> </w:t>
      </w:r>
      <w:r>
        <w:rPr>
          <w:bCs/>
          <w:b/>
        </w:rPr>
        <w:t xml:space="preserve">Laboratory Technicians</w:t>
      </w:r>
      <w:r>
        <w:t xml:space="preserve"> </w:t>
      </w:r>
      <w:r>
        <w:t xml:space="preserve">to mitigate public health crises despite systemic challenges.</w:t>
      </w:r>
    </w:p>
    <w:bookmarkEnd w:id="24"/>
    <w:bookmarkStart w:id="25" w:name="Xed45edf96087a05297d371288cc9d206bd85d5a"/>
    <w:p>
      <w:pPr>
        <w:pStyle w:val="Heading2"/>
      </w:pPr>
      <w:r>
        <w:t xml:space="preserve">6. Opportunities for Improvement and Future Directions</w:t>
      </w:r>
    </w:p>
    <w:p>
      <w:pPr>
        <w:pStyle w:val="FirstParagraph"/>
      </w:pPr>
      <w:r>
        <w:t xml:space="preserve">To enhance the effectiveness of</w:t>
      </w:r>
      <w:r>
        <w:t xml:space="preserve"> </w:t>
      </w:r>
      <w:r>
        <w:rPr>
          <w:bCs/>
          <w:b/>
        </w:rPr>
        <w:t xml:space="preserve">Laboratory Technicians</w:t>
      </w:r>
      <w:r>
        <w:t xml:space="preserve"> </w:t>
      </w:r>
      <w:r>
        <w:t xml:space="preserve">in</w:t>
      </w:r>
      <w:r>
        <w:t xml:space="preserve"> </w:t>
      </w:r>
      <w:r>
        <w:rPr>
          <w:iCs/>
          <w:i/>
        </w:rPr>
        <w:t xml:space="preserve">Venezuela Caracas</w:t>
      </w:r>
      <w:r>
        <w:t xml:space="preserve">, several interventions are recommended. These include:</w:t>
      </w:r>
    </w:p>
    <w:p>
      <w:pPr>
        <w:numPr>
          <w:ilvl w:val="0"/>
          <w:numId w:val="1001"/>
        </w:numPr>
        <w:pStyle w:val="Compact"/>
      </w:pPr>
      <w:r>
        <w:rPr>
          <w:bCs/>
          <w:b/>
        </w:rPr>
        <w:t xml:space="preserve">Investing in Infrastructure:</w:t>
      </w:r>
      <w:r>
        <w:t xml:space="preserve"> </w:t>
      </w:r>
      <w:r>
        <w:t xml:space="preserve">Modernizing laboratory facilities with equipment sourced through international aid agreements.</w:t>
      </w:r>
    </w:p>
    <w:p>
      <w:pPr>
        <w:numPr>
          <w:ilvl w:val="0"/>
          <w:numId w:val="1001"/>
        </w:numPr>
        <w:pStyle w:val="Compact"/>
      </w:pPr>
      <w:r>
        <w:rPr>
          <w:bCs/>
          <w:b/>
        </w:rPr>
        <w:t xml:space="preserve">Strengthening Training Programs:</w:t>
      </w:r>
      <w:r>
        <w:t xml:space="preserve"> </w:t>
      </w:r>
      <w:r>
        <w:t xml:space="preserve">Updating curricula to include digital diagnostics and remote monitoring technologies.</w:t>
      </w:r>
    </w:p>
    <w:p>
      <w:pPr>
        <w:numPr>
          <w:ilvl w:val="0"/>
          <w:numId w:val="1001"/>
        </w:numPr>
        <w:pStyle w:val="Compact"/>
      </w:pPr>
      <w:r>
        <w:rPr>
          <w:bCs/>
          <w:b/>
        </w:rPr>
        <w:t xml:space="preserve">Promoting Retention Strategies:</w:t>
      </w:r>
      <w:r>
        <w:t xml:space="preserve"> </w:t>
      </w:r>
      <w:r>
        <w:t xml:space="preserve">Offering competitive salaries and professional development opportunities to retain skilled technicians.</w:t>
      </w:r>
    </w:p>
    <w:p>
      <w:pPr>
        <w:pStyle w:val="FirstParagraph"/>
      </w:pPr>
      <w:r>
        <w:t xml:space="preserve">Furthermore, leveraging technology such as mobile labs or telemedicine could help decentralize diagnostic services, reducing the burden on Caracas’ overcrowded facilities. Research from the</w:t>
      </w:r>
      <w:r>
        <w:t xml:space="preserve"> </w:t>
      </w:r>
      <w:r>
        <w:rPr>
          <w:bCs/>
          <w:b/>
        </w:rPr>
        <w:t xml:space="preserve">Universidad Simón Bolívar</w:t>
      </w:r>
      <w:r>
        <w:t xml:space="preserve"> </w:t>
      </w:r>
      <w:r>
        <w:t xml:space="preserve">suggests that decentralized models have shown promise in improving access to laboratory services in rural areas of Venezuela.</w:t>
      </w:r>
    </w:p>
    <w:bookmarkEnd w:id="25"/>
    <w:bookmarkStart w:id="26" w:name="X9a00994d7dfe5e0a20aed250f6167dbd174065e"/>
    <w:p>
      <w:pPr>
        <w:pStyle w:val="Heading2"/>
      </w:pPr>
      <w:r>
        <w:t xml:space="preserve">7. Conclusion: The Resilience and Importance of Laboratory Technicians in Venezuela Caracas</w:t>
      </w:r>
    </w:p>
    <w:p>
      <w:pPr>
        <w:pStyle w:val="FirstParagraph"/>
      </w:pPr>
      <w:r>
        <w:t xml:space="preserve">The role of</w:t>
      </w:r>
      <w:r>
        <w:t xml:space="preserve"> </w:t>
      </w:r>
      <w:r>
        <w:rPr>
          <w:bCs/>
          <w:b/>
        </w:rPr>
        <w:t xml:space="preserve">Laboratory Technicians</w:t>
      </w:r>
      <w:r>
        <w:t xml:space="preserve"> </w:t>
      </w:r>
      <w:r>
        <w:t xml:space="preserve">in</w:t>
      </w:r>
      <w:r>
        <w:t xml:space="preserve"> </w:t>
      </w:r>
      <w:r>
        <w:rPr>
          <w:iCs/>
          <w:i/>
        </w:rPr>
        <w:t xml:space="preserve">Venezuela Caracas</w:t>
      </w:r>
      <w:r>
        <w:t xml:space="preserve"> </w:t>
      </w:r>
      <w:r>
        <w:t xml:space="preserve">is both challenging and indispensable. Despite navigating a complex web of economic, infrastructural, and human resource constraints, these professionals remain vital to the country’s healthcare system. Their resilience highlights the need for sustained investment in education, infrastructure, and policy reforms to ensure that</w:t>
      </w:r>
      <w:r>
        <w:t xml:space="preserve"> </w:t>
      </w:r>
      <w:r>
        <w:rPr>
          <w:bCs/>
          <w:b/>
        </w:rPr>
        <w:t xml:space="preserve">Laboratory Technicians</w:t>
      </w:r>
      <w:r>
        <w:t xml:space="preserve"> </w:t>
      </w:r>
      <w:r>
        <w:t xml:space="preserve">can continue fulfilling their critical mandate in</w:t>
      </w:r>
      <w:r>
        <w:t xml:space="preserve"> </w:t>
      </w:r>
      <w:r>
        <w:rPr>
          <w:iCs/>
          <w:i/>
        </w:rPr>
        <w:t xml:space="preserve">Venezuela Caracas</w:t>
      </w:r>
      <w:r>
        <w:t xml:space="preserve">.</w:t>
      </w:r>
    </w:p>
    <w:p>
      <w:pPr>
        <w:pStyle w:val="BodyText"/>
      </w:pPr>
      <w:r>
        <w:t xml:space="preserve">This literature review underscores the urgent importance of addressing systemic barriers to support</w:t>
      </w:r>
      <w:r>
        <w:t xml:space="preserve"> </w:t>
      </w:r>
      <w:r>
        <w:rPr>
          <w:bCs/>
          <w:b/>
        </w:rPr>
        <w:t xml:space="preserve">Laboratory Technicians</w:t>
      </w:r>
      <w:r>
        <w:t xml:space="preserve"> </w:t>
      </w:r>
      <w:r>
        <w:t xml:space="preserve">not only in Caracas but across Venezuela. Their expertise is a cornerstone of public health, and strengthening their capacity will be key to overcoming the nation’s ongoing health challenges.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Laboratory Technician in Venezuela Caracas</dc:title>
  <dc:creator/>
  <dc:language>en</dc:language>
  <cp:keywords/>
  <dcterms:created xsi:type="dcterms:W3CDTF">2026-07-23T22:19:25Z</dcterms:created>
  <dcterms:modified xsi:type="dcterms:W3CDTF">2026-07-23T22:19:25Z</dcterms:modified>
</cp:coreProperties>
</file>

<file path=docProps/custom.xml><?xml version="1.0" encoding="utf-8"?>
<Properties xmlns="http://schemas.openxmlformats.org/officeDocument/2006/custom-properties" xmlns:vt="http://schemas.openxmlformats.org/officeDocument/2006/docPropsVTypes"/>
</file>