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3f6ee2c6e1f687fc2d47bc5da961d4049ecf79"/>
    <w:p>
      <w:pPr>
        <w:pStyle w:val="Heading2"/>
      </w:pPr>
      <w:r>
        <w:t xml:space="preserve">Literature Review: The Role and Challenges of Laboratory Technicians in Zimbabwe Harare</w:t>
      </w:r>
    </w:p>
    <w:p>
      <w:pPr>
        <w:pStyle w:val="FirstParagraph"/>
      </w:pPr>
      <w:r>
        <w:t xml:space="preserve">The field of laboratory science is a cornerstone of modern healthcare systems, and laboratory technicians play a pivotal role in diagnosing diseases, monitoring patient health, and supporting medical research. In the context of Zimbabwe Harare—the capital city and economic hub—laboratory technicians are critical to addressing public health challenges unique to the region. This literature review explores the significance of laboratory technicians in Zimbabwe Harare, their evolving responsibilities, challenges faced within the local healthcare system, and emerging trends shaping their profession. The discussion is anchored in academic research, policy documents, and reports specific to Zimbabwe’s healthcare landscape.</w:t>
      </w:r>
    </w:p>
    <w:bookmarkEnd w:id="20"/>
    <w:bookmarkStart w:id="21" w:name="Xdb00312f98db6023d4d35e86f360f59234a8a83"/>
    <w:p>
      <w:pPr>
        <w:pStyle w:val="Heading2"/>
      </w:pPr>
      <w:r>
        <w:t xml:space="preserve">The Role of Laboratory Technicians in Zimbabwe Harare</w:t>
      </w:r>
    </w:p>
    <w:p>
      <w:pPr>
        <w:pStyle w:val="FirstParagraph"/>
      </w:pPr>
      <w:r>
        <w:t xml:space="preserve">Laboratory technicians in Zimbabwe Harare are responsible for conducting clinical tests on biological samples such as blood, urine, and tissue. Their work is vital for diagnosing infectious diseases, chronic conditions like diabetes and hypertension, and monitoring the effectiveness of treatments. In a country where healthcare resources remain strained due to economic challenges, laboratory technicians are often the first line of defense in identifying outbreaks of diseases such as cholera, malaria, tuberculosis (TB), and HIV/AIDS. According to a 2021 report by the Ministry of Health and Child Care (MoHCC) in Zimbabwe, Harare’s laboratories process over 50% of the nation’s diagnostic samples annually, underscoring their critical role in public health surveillance.</w:t>
      </w:r>
    </w:p>
    <w:p>
      <w:pPr>
        <w:pStyle w:val="BodyText"/>
      </w:pPr>
      <w:r>
        <w:t xml:space="preserve">In addition to routine diagnostics, laboratory technicians in Harare are increasingly involved in research initiatives aimed at combating endemic diseases. For example, the University of Zimbabwe (UZ) and its affiliated research centers frequently collaborate with local laboratories to develop cost-effective diagnostic tools for resource-limited settings. These efforts highlight the dual role of laboratory technicians as both practitioners and contributors to scientific innovation.</w:t>
      </w:r>
    </w:p>
    <w:bookmarkEnd w:id="21"/>
    <w:bookmarkStart w:id="22" w:name="Xcfb5dfa162bd10f92220369842be0581d1f1f6a"/>
    <w:p>
      <w:pPr>
        <w:pStyle w:val="Heading2"/>
      </w:pPr>
      <w:r>
        <w:t xml:space="preserve">Challenges Facing Laboratory Technicians in Zimbabwe Harare</w:t>
      </w:r>
    </w:p>
    <w:p>
      <w:pPr>
        <w:pStyle w:val="FirstParagraph"/>
      </w:pPr>
      <w:r>
        <w:t xml:space="preserve">Despite their importance, laboratory technicians in Harare face significant challenges that affect their ability to deliver quality services. A 2020 study published in the *Journal of Clinical Laboratory Science* identified several systemic issues, including outdated equipment, inconsistent power supply, and a shortage of trained personnel. Many laboratories in Harare rely on aging infrastructure that lacks essential maintenance, leading to frequent equipment breakdowns and delays in test results. For instance, the National Reference Laboratory (NRL) in Harare reported recurrent issues with its automated analyzers due to a lack of spare parts and technical support.</w:t>
      </w:r>
    </w:p>
    <w:p>
      <w:pPr>
        <w:pStyle w:val="BodyText"/>
      </w:pPr>
      <w:r>
        <w:t xml:space="preserve">Another pressing challenge is the inadequate supply of consumables such as reagents, gloves, and safety equipment. In 2022, a survey by the Zimbabwe Society of Clinical Pathologists (ZSCP) revealed that over 60% of laboratories in Harare faced shortages of essential materials due to currency instability and import restrictions. This scarcity not only compromises the accuracy of tests but also puts technicians at risk of exposure to hazardous substances.</w:t>
      </w:r>
    </w:p>
    <w:p>
      <w:pPr>
        <w:pStyle w:val="BodyText"/>
      </w:pPr>
      <w:r>
        <w:t xml:space="preserve">Human resource constraints further exacerbate these challenges. Zimbabwe has experienced a brain drain, with many skilled laboratory professionals migrating abroad for better opportunities. A 2019 report by the World Health Organization (WHO) noted that Harare’s healthcare sector, in particular, struggles to retain trained personnel due to low salaries and limited career advancement prospects. This exodus of talent has left gaps in expertise, especially in specialized areas such as virology and molecular diagnostics.</w:t>
      </w:r>
    </w:p>
    <w:bookmarkEnd w:id="22"/>
    <w:bookmarkStart w:id="23" w:name="X170f04b7647ee337931fe40ff69744cc413d91b"/>
    <w:p>
      <w:pPr>
        <w:pStyle w:val="Heading2"/>
      </w:pPr>
      <w:r>
        <w:t xml:space="preserve">Educational Pathways for Laboratory Technicians in Zimbabwe Harare</w:t>
      </w:r>
    </w:p>
    <w:p>
      <w:pPr>
        <w:pStyle w:val="FirstParagraph"/>
      </w:pPr>
      <w:r>
        <w:t xml:space="preserve">To address the shortage of qualified personnel, Zimbabwe’s education system offers various training programs for aspiring laboratory technicians. Institutions such as the University of Zimbabwe, Great Zimbabwe University (GZU), and technical colleges like the Harare Institute of Technology (HIT) provide diploma and degree programs in medical laboratory science. These programs typically include coursework in microbiology, hematology, biochemistry, and clinical procedures, along with hands-on training through affiliated hospitals and laboratories.</w:t>
      </w:r>
    </w:p>
    <w:p>
      <w:pPr>
        <w:pStyle w:val="BodyText"/>
      </w:pPr>
      <w:r>
        <w:t xml:space="preserve">However, the quality of education varies across institutions. A 2023 audit by the Zimbabwe Nursing Council (ZNC) highlighted inconsistencies in curriculum design and faculty expertise at some technical colleges. Critics argue that many programs lack up-to-date content on emerging technologies such as polymerase chain reaction (PCR) testing and next-generation sequencing, which are crucial for diagnosing complex diseases like COVID-19.</w:t>
      </w:r>
    </w:p>
    <w:p>
      <w:pPr>
        <w:pStyle w:val="BodyText"/>
      </w:pPr>
      <w:r>
        <w:t xml:space="preserve">Professional certification is another barrier. While the ZSCP accredits laboratory technicians, the process of obtaining certification remains cumbersome and expensive for many graduates. This has led to a proliferation of underqualified personnel in some facilities, further compromising the reliability of diagnostic services.</w:t>
      </w:r>
    </w:p>
    <w:bookmarkEnd w:id="23"/>
    <w:bookmarkStart w:id="24" w:name="X31c9208622953014ebbe5f7224cab475c16fd54"/>
    <w:p>
      <w:pPr>
        <w:pStyle w:val="Heading2"/>
      </w:pPr>
      <w:r>
        <w:t xml:space="preserve">Emerging Trends and Innovations in Laboratory Science in Harare</w:t>
      </w:r>
    </w:p>
    <w:p>
      <w:pPr>
        <w:pStyle w:val="FirstParagraph"/>
      </w:pPr>
      <w:r>
        <w:t xml:space="preserve">In response to these challenges, there is growing interest in adopting digital technologies and decentralized laboratory models. For example, the use of telemedicine platforms has enabled Harare-based laboratories to provide remote support to rural clinics through cloud-based data sharing. A pilot project by the Zimbabwe Medical Association (ZMA) in 2023 demonstrated that integrating mobile health (mHealth) tools improved turnaround times for critical tests in underserved areas.</w:t>
      </w:r>
    </w:p>
    <w:p>
      <w:pPr>
        <w:pStyle w:val="BodyText"/>
      </w:pPr>
      <w:r>
        <w:t xml:space="preserve">Additionally, there is a push toward public-private partnerships to enhance laboratory capacity. Private labs such as Pathcare and LabPlus have partnered with government agencies to offer specialized services like HIV viral load testing and cancer screening. These collaborations not only alleviate pressure on public laboratories but also introduce modern techniques that are often absent in state-run facilities.</w:t>
      </w:r>
    </w:p>
    <w:p>
      <w:pPr>
        <w:pStyle w:val="BodyText"/>
      </w:pPr>
      <w:r>
        <w:t xml:space="preserve">The role of laboratory technicians is also evolving with the rise of point-of-care (POC) testing, which allows rapid diagnosis at the patient’s bedside. In Harare, POC devices for malaria and diabetes detection are being trialed in primary healthcare centers, reducing the reliance on centralized labs. This shift requires technicians to acquire new skills in operating and maintaining these technologies.</w:t>
      </w:r>
    </w:p>
    <w:bookmarkEnd w:id="24"/>
    <w:bookmarkStart w:id="25" w:name="conclusion"/>
    <w:p>
      <w:pPr>
        <w:pStyle w:val="Heading2"/>
      </w:pPr>
      <w:r>
        <w:t xml:space="preserve">Conclusion</w:t>
      </w:r>
    </w:p>
    <w:p>
      <w:pPr>
        <w:pStyle w:val="FirstParagraph"/>
      </w:pPr>
      <w:r>
        <w:t xml:space="preserve">The literature reviewed underscores the indispensable role of laboratory technicians in Zimbabwe Harare’s healthcare system. Despite systemic challenges such as resource constraints and workforce shortages, these professionals remain at the forefront of disease diagnosis and public health initiatives. Strengthening their capacity through improved education, investment in infrastructure, and embracing technological innovations are critical steps toward ensuring sustainable healthcare delivery in the region. As Harare continues to grapple with both endemic and emerging health threats, the role of laboratory technicians will only become more pivotal in safeguarding the nation’s well-being.</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2026-07-23T06:55:50Z</dcterms:created>
  <dcterms:modified xsi:type="dcterms:W3CDTF">2026-07-23T06:55:50Z</dcterms:modified>
</cp:coreProperties>
</file>

<file path=docProps/custom.xml><?xml version="1.0" encoding="utf-8"?>
<Properties xmlns="http://schemas.openxmlformats.org/officeDocument/2006/custom-properties" xmlns:vt="http://schemas.openxmlformats.org/officeDocument/2006/docPropsVTypes"/>
</file>