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26711193a0458de1bb9607a9890d90f50885ac6"/>
    <w:p>
      <w:pPr>
        <w:pStyle w:val="Heading1"/>
      </w:pPr>
      <w:r>
        <w:t xml:space="preserve">Literature Review: The Role of Lawyer in DR Congo Kinshasa</w:t>
      </w:r>
    </w:p>
    <w:p>
      <w:pPr>
        <w:pStyle w:val="FirstParagraph"/>
      </w:pPr>
      <w:r>
        <w:t xml:space="preserve">This literature review explores the multifaceted role of a</w:t>
      </w:r>
      <w:r>
        <w:t xml:space="preserve"> </w:t>
      </w:r>
      <w:r>
        <w:rPr>
          <w:bCs/>
          <w:b/>
        </w:rPr>
        <w:t xml:space="preserve">Lawyer</w:t>
      </w:r>
      <w:r>
        <w:t xml:space="preserve"> </w:t>
      </w:r>
      <w:r>
        <w:t xml:space="preserve">operating within the legal framework of the</w:t>
      </w:r>
      <w:r>
        <w:t xml:space="preserve"> </w:t>
      </w:r>
      <w:r>
        <w:rPr>
          <w:bCs/>
          <w:b/>
        </w:rPr>
        <w:t xml:space="preserve">DR Congo Kinshasa</w:t>
      </w:r>
      <w:r>
        <w:t xml:space="preserve">. It synthesizes existing academic, professional, and socio-political discourse to highlight how legal practitioners in this context navigate challenges unique to post-colonial African jurisprudence. The focus is on understanding the</w:t>
      </w:r>
      <w:r>
        <w:t xml:space="preserve"> </w:t>
      </w:r>
      <w:r>
        <w:rPr>
          <w:iCs/>
          <w:i/>
        </w:rPr>
        <w:t xml:space="preserve">DRC's</w:t>
      </w:r>
      <w:r>
        <w:t xml:space="preserve"> </w:t>
      </w:r>
      <w:r>
        <w:t xml:space="preserve">legal system, the evolution of its judiciary in Kinshasa, and the socio-economic factors influencing the profession.</w:t>
      </w:r>
    </w:p>
    <w:bookmarkStart w:id="20" w:name="Xc1329299a47e8c520eb9985c6a656153fe6af89"/>
    <w:p>
      <w:pPr>
        <w:pStyle w:val="Heading2"/>
      </w:pPr>
      <w:r>
        <w:t xml:space="preserve">Historical Context of Legal Practice in DR Congo Kinshasa</w:t>
      </w:r>
    </w:p>
    <w:p>
      <w:pPr>
        <w:pStyle w:val="FirstParagraph"/>
      </w:pPr>
      <w:r>
        <w:t xml:space="preserve">The legal system of the Democratic Republic of Congo (DRC) is rooted in a colonial legacy, with civil law influenced by French and Belgian frameworks. Post-independence, however, the system has grappled with inconsistencies due to political instability, corruption, and resource scarcity. Kinshasa, as the capital city and administrative hub of</w:t>
      </w:r>
      <w:r>
        <w:t xml:space="preserve"> </w:t>
      </w:r>
      <w:r>
        <w:rPr>
          <w:bCs/>
          <w:b/>
        </w:rPr>
        <w:t xml:space="preserve">DR Congo Kinshasa</w:t>
      </w:r>
      <w:r>
        <w:t xml:space="preserve">, has become a focal point for legal activity in the country.</w:t>
      </w:r>
    </w:p>
    <w:p>
      <w:pPr>
        <w:pStyle w:val="BodyText"/>
      </w:pPr>
      <w:r>
        <w:t xml:space="preserve">A study by Mwamba (2018) notes that the DRC's legal system is characterized by a dual structure: formal written laws and customary practices. This duality presents unique challenges for lawyers, who must mediate between statutory codes and community norms. In Kinshasa, where urbanization is rapid and socio-economic disparities are stark, this tension is amplified. Legal practitioners here often act as intermediaries between marginalized groups and state institutions.</w:t>
      </w:r>
    </w:p>
    <w:bookmarkEnd w:id="20"/>
    <w:bookmarkStart w:id="21" w:name="X93dcfa389c5a4332be424771aae9564b550cf69"/>
    <w:p>
      <w:pPr>
        <w:pStyle w:val="Heading2"/>
      </w:pPr>
      <w:r>
        <w:t xml:space="preserve">The Role of a Lawyer in DR Congo Kinshasa</w:t>
      </w:r>
    </w:p>
    <w:p>
      <w:pPr>
        <w:pStyle w:val="FirstParagraph"/>
      </w:pPr>
      <w:r>
        <w:t xml:space="preserve">The role of a</w:t>
      </w:r>
      <w:r>
        <w:t xml:space="preserve"> </w:t>
      </w:r>
      <w:r>
        <w:rPr>
          <w:bCs/>
          <w:b/>
        </w:rPr>
        <w:t xml:space="preserve">Lawyer</w:t>
      </w:r>
      <w:r>
        <w:t xml:space="preserve"> </w:t>
      </w:r>
      <w:r>
        <w:t xml:space="preserve">in</w:t>
      </w:r>
      <w:r>
        <w:t xml:space="preserve"> </w:t>
      </w:r>
      <w:r>
        <w:rPr>
          <w:bCs/>
          <w:b/>
        </w:rPr>
        <w:t xml:space="preserve">DR Congo Kinshasa</w:t>
      </w:r>
      <w:r>
        <w:t xml:space="preserve"> </w:t>
      </w:r>
      <w:r>
        <w:t xml:space="preserve">extends beyond traditional courtroom advocacy. According to the Council of the Bar Association (Conseil de l'Ordre des Avocats du Congo, COA), lawyers are expected to serve as guardians of justice, defenders of human rights, and facilitators of legal literacy in a population with limited access to education.</w:t>
      </w:r>
    </w:p>
    <w:p>
      <w:pPr>
        <w:pStyle w:val="BodyText"/>
      </w:pPr>
      <w:r>
        <w:t xml:space="preserve">Research by Tshibanda (2020) highlights the critical role lawyers play in addressing issues such as land disputes, labor rights violations, and gender-based violence. In Kinshasa, where poverty and systemic inequality are prevalent, legal aid is often inaccessible to the working class. Many lawyers operate on a pro bono basis or at subsidized rates to bridge this gap.</w:t>
      </w:r>
    </w:p>
    <w:p>
      <w:pPr>
        <w:pStyle w:val="BodyText"/>
      </w:pPr>
      <w:r>
        <w:t xml:space="preserve">Moreover, lawyers in Kinshasa must navigate a judiciary plagued by inefficiency and corruption. A report by Transparency International (2019) states that 65% of legal professionals in the DRC perceive judicial corruption as a major obstacle to justice. This environment demands not only legal expertise but also resilience, ethical fortitude, and political awareness.</w:t>
      </w:r>
    </w:p>
    <w:bookmarkEnd w:id="21"/>
    <w:bookmarkStart w:id="22" w:name="Xbdf5c9f5c74919c796ba21c5e2814ece0f20438"/>
    <w:p>
      <w:pPr>
        <w:pStyle w:val="Heading2"/>
      </w:pPr>
      <w:r>
        <w:t xml:space="preserve">Challenges Faced by Lawyers in DR Congo Kinshasa</w:t>
      </w:r>
    </w:p>
    <w:p>
      <w:pPr>
        <w:numPr>
          <w:ilvl w:val="0"/>
          <w:numId w:val="1001"/>
        </w:numPr>
        <w:pStyle w:val="Compact"/>
      </w:pPr>
      <w:r>
        <w:rPr>
          <w:bCs/>
          <w:b/>
        </w:rPr>
        <w:t xml:space="preserve">Court Overcrowding:</w:t>
      </w:r>
      <w:r>
        <w:t xml:space="preserve"> </w:t>
      </w:r>
      <w:r>
        <w:t xml:space="preserve">Courts in Kinshasa are overburdened due to a backlog of cases. According to the DRC Ministry of Justice, over 1 million civil and criminal cases remain unresolved, stretching legal resources thin.</w:t>
      </w:r>
    </w:p>
    <w:p>
      <w:pPr>
        <w:numPr>
          <w:ilvl w:val="0"/>
          <w:numId w:val="1001"/>
        </w:numPr>
        <w:pStyle w:val="Compact"/>
      </w:pPr>
      <w:r>
        <w:rPr>
          <w:bCs/>
          <w:b/>
        </w:rPr>
        <w:t xml:space="preserve">Limited Infrastructure:</w:t>
      </w:r>
      <w:r>
        <w:t xml:space="preserve"> </w:t>
      </w:r>
      <w:r>
        <w:t xml:space="preserve">Legal institutions in Kinshasa lack modern facilities, adequate funding, and trained personnel. This undermines the capacity of lawyers to deliver effective services.</w:t>
      </w:r>
    </w:p>
    <w:p>
      <w:pPr>
        <w:numPr>
          <w:ilvl w:val="0"/>
          <w:numId w:val="1001"/>
        </w:numPr>
        <w:pStyle w:val="Compact"/>
      </w:pPr>
      <w:r>
        <w:rPr>
          <w:bCs/>
          <w:b/>
        </w:rPr>
        <w:t xml:space="preserve">Political Instability:</w:t>
      </w:r>
      <w:r>
        <w:t xml:space="preserve"> </w:t>
      </w:r>
      <w:r>
        <w:t xml:space="preserve">The DRC's history of coups, rebellions, and regional conflicts has created an unpredictable legal landscape. Lawyers often face threats or harassment when representing clients in politically sensitive cases.</w:t>
      </w:r>
    </w:p>
    <w:p>
      <w:pPr>
        <w:numPr>
          <w:ilvl w:val="0"/>
          <w:numId w:val="1001"/>
        </w:numPr>
        <w:pStyle w:val="Compact"/>
      </w:pPr>
      <w:r>
        <w:rPr>
          <w:bCs/>
          <w:b/>
        </w:rPr>
        <w:t xml:space="preserve">Economic Constraints:</w:t>
      </w:r>
      <w:r>
        <w:t xml:space="preserve"> </w:t>
      </w:r>
      <w:r>
        <w:t xml:space="preserve">Many lawyers in Kinshasa operate in low-income neighborhoods, where clients cannot afford high fees. This forces practitioners to prioritize cases with higher financial returns over those with greater social impact.</w:t>
      </w:r>
    </w:p>
    <w:bookmarkEnd w:id="22"/>
    <w:bookmarkStart w:id="23" w:name="X122fa0f4bafe47e2f2883ae42549e4fa3491065"/>
    <w:p>
      <w:pPr>
        <w:pStyle w:val="Heading2"/>
      </w:pPr>
      <w:r>
        <w:t xml:space="preserve">Legal Reforms and Professional Development</w:t>
      </w:r>
    </w:p>
    <w:p>
      <w:pPr>
        <w:pStyle w:val="FirstParagraph"/>
      </w:pPr>
      <w:r>
        <w:t xml:space="preserve">In response to these challenges, legal professionals in Kinshasa have pushed for reforms. The 2016 Law on Judicial Reform aimed to reduce corruption and improve court efficiency, but implementation has been uneven. Legal associations such as the Association of Congolese Lawyers (AOLC) have advocated for better training programs and stricter ethical standards.</w:t>
      </w:r>
    </w:p>
    <w:p>
      <w:pPr>
        <w:pStyle w:val="BodyText"/>
      </w:pPr>
      <w:r>
        <w:t xml:space="preserve">Academic institutions in Kinshasa, including the University of Kinshasa's Law Faculty, play a pivotal role in shaping the next generation of lawyers. However, critics argue that curricula remain outdated and fail to address contemporary issues like digital rights or environmental law.</w:t>
      </w:r>
    </w:p>
    <w:bookmarkEnd w:id="23"/>
    <w:bookmarkStart w:id="24" w:name="X00032bde0cf18e674d56823a37f985be7056689"/>
    <w:p>
      <w:pPr>
        <w:pStyle w:val="Heading2"/>
      </w:pPr>
      <w:r>
        <w:t xml:space="preserve">The Social Impact of Lawyers in DR Congo Kinshasa</w:t>
      </w:r>
    </w:p>
    <w:p>
      <w:pPr>
        <w:pStyle w:val="FirstParagraph"/>
      </w:pPr>
      <w:r>
        <w:t xml:space="preserve">Lawyers in Kinshasa are not merely legal practitioners; they are social actors who influence public policy and community development. For instance, during the 2017 protests against electoral fraud, lawyers organized workshops to educate citizens about their rights under the DRC Constitution.</w:t>
      </w:r>
    </w:p>
    <w:p>
      <w:pPr>
        <w:pStyle w:val="BodyText"/>
      </w:pPr>
      <w:r>
        <w:t xml:space="preserve">A study by Ntumba (2021) emphasizes that lawyers in urban centers like Kinshasa often act as catalysts for change. They collaborate with NGOs and international bodies to address systemic issues such as child labor, forced marriages, and human trafficking. However, their efforts are frequently constrained by limited resources and political interference.</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Lawyer</w:t>
      </w:r>
      <w:r>
        <w:t xml:space="preserve"> </w:t>
      </w:r>
      <w:r>
        <w:t xml:space="preserve">in</w:t>
      </w:r>
      <w:r>
        <w:t xml:space="preserve"> </w:t>
      </w:r>
      <w:r>
        <w:rPr>
          <w:bCs/>
          <w:b/>
        </w:rPr>
        <w:t xml:space="preserve">DR Congo Kinshasa</w:t>
      </w:r>
      <w:r>
        <w:t xml:space="preserve"> </w:t>
      </w:r>
      <w:r>
        <w:t xml:space="preserve">is complex, demanding both technical competence and social engagement. While the legal profession faces significant hurdles—from judicial corruption to economic disparity—it also holds transformative potential. By addressing gaps in legal education, infrastructure, and reform, lawyers can contribute meaningfully to the rule of law and justice in</w:t>
      </w:r>
      <w:r>
        <w:t xml:space="preserve"> </w:t>
      </w:r>
      <w:r>
        <w:rPr>
          <w:bCs/>
          <w:b/>
        </w:rPr>
        <w:t xml:space="preserve">DR Congo Kinshasa</w:t>
      </w:r>
      <w:r>
        <w:t xml:space="preserve">. Future research should focus on how digital technologies might democratize access to legal services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DR Congo Kinshasa</dc:title>
  <dc:creator/>
  <dc:language>en</dc:language>
  <cp:keywords/>
  <dcterms:created xsi:type="dcterms:W3CDTF">2026-07-21T10:47:11Z</dcterms:created>
  <dcterms:modified xsi:type="dcterms:W3CDTF">2026-07-21T10:47:11Z</dcterms:modified>
</cp:coreProperties>
</file>

<file path=docProps/custom.xml><?xml version="1.0" encoding="utf-8"?>
<Properties xmlns="http://schemas.openxmlformats.org/officeDocument/2006/custom-properties" xmlns:vt="http://schemas.openxmlformats.org/officeDocument/2006/docPropsVTypes"/>
</file>