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e8150f3812d4d9ac257ff62696b646f1aaeea0c"/>
    <w:p>
      <w:pPr>
        <w:pStyle w:val="Heading1"/>
      </w:pPr>
      <w:r>
        <w:t xml:space="preserve">Literature Review: The Role of Librarians in China Shanghai</w:t>
      </w:r>
    </w:p>
    <w:p>
      <w:pPr>
        <w:pStyle w:val="FirstParagraph"/>
      </w:pPr>
      <w:r>
        <w:rPr>
          <w:bCs/>
          <w:b/>
        </w:rPr>
        <w:t xml:space="preserve">Introduction:</w:t>
      </w:r>
      <w:r>
        <w:t xml:space="preserve"> </w:t>
      </w:r>
      <w:r>
        <w:t xml:space="preserve">The role of the librarian has undergone significant transformation in the 21st century, particularly within dynamic urban environments like China’s Shanghai. As a global hub for innovation, culture, and technology, Shanghai presents unique challenges and opportunities for librarians. This literature review explores the evolving functions of librarians in Shanghai, their adaptation to local contexts within China’s socio-political framework, and the implications of technological advancements on library services. By synthesizing existing research on librarian roles in urban China, this document highlights how professionals in Shanghai navigate cultural nuances, policy directives, and global trends.</w:t>
      </w:r>
    </w:p>
    <w:bookmarkStart w:id="20" w:name="X99afec8a9ffb1102a63cbdc4fe1b4c5cb957bab"/>
    <w:p>
      <w:pPr>
        <w:pStyle w:val="Heading2"/>
      </w:pPr>
      <w:r>
        <w:t xml:space="preserve">The Evolving Role of Librarians in Shanghai</w:t>
      </w:r>
    </w:p>
    <w:p>
      <w:pPr>
        <w:pStyle w:val="FirstParagraph"/>
      </w:pPr>
      <w:r>
        <w:rPr>
          <w:bCs/>
          <w:b/>
        </w:rPr>
        <w:t xml:space="preserve">Literature Review:</w:t>
      </w:r>
      <w:r>
        <w:t xml:space="preserve"> </w:t>
      </w:r>
      <w:r>
        <w:t xml:space="preserve">Recent studies emphasize that librarians in Shanghai are no longer confined to traditional roles as custodians of printed materials. Instead, they have transitioned into multifaceted professionals who manage digital resources, curate knowledge ecosystems, and engage with diverse communities. For instance, research by Zhang et al. (2021) highlights how Shanghai’s public libraries have adopted hybrid models that integrate physical spaces with virtual platforms to accommodate the city’s tech-savvy population. This shift aligns with China’s national strategy to promote digital literacy and knowledge sharing, as outlined in the 14th Five-Year Plan.</w:t>
      </w:r>
    </w:p>
    <w:p>
      <w:pPr>
        <w:pStyle w:val="BodyText"/>
      </w:pPr>
      <w:r>
        <w:rPr>
          <w:bCs/>
          <w:b/>
        </w:rPr>
        <w:t xml:space="preserve">Librarian</w:t>
      </w:r>
      <w:r>
        <w:t xml:space="preserve"> </w:t>
      </w:r>
      <w:r>
        <w:t xml:space="preserve">roles in Shanghai also reflect a growing emphasis on cultural preservation. Given Shanghai’s historical significance as a melting pot of Eastern and Western influences, librarians are tasked with balancing global standards of information management with local traditions. For example, the Shanghai Library has prioritized digitizing rare Chinese manuscripts while collaborating with international institutions to enhance its digital archives. This dual focus underscores the need for librarians to possess cross-cultural competencies and technical expertise.</w:t>
      </w:r>
    </w:p>
    <w:bookmarkEnd w:id="20"/>
    <w:bookmarkStart w:id="21" w:name="X756d4c6c95ce70fc540b7dd8508dcddc3904d0f"/>
    <w:p>
      <w:pPr>
        <w:pStyle w:val="Heading2"/>
      </w:pPr>
      <w:r>
        <w:t xml:space="preserve">Challenges Faced by Librarians in Urban China</w:t>
      </w:r>
    </w:p>
    <w:p>
      <w:pPr>
        <w:pStyle w:val="FirstParagraph"/>
      </w:pPr>
      <w:r>
        <w:rPr>
          <w:bCs/>
          <w:b/>
        </w:rPr>
        <w:t xml:space="preserve">Literature Review:</w:t>
      </w:r>
      <w:r>
        <w:t xml:space="preserve"> </w:t>
      </w:r>
      <w:r>
        <w:t xml:space="preserve">Despite their critical role, librarians in Shanghai face unique challenges. One significant issue is the digital divide between urban elites and marginalized communities. Studies by Li (2020) reveal that while affluent areas benefit from advanced library technologies, underserved neighborhoods often lack access to reliable internet and modern resources. Librarians must therefore act as advocates for equitable access, a task complicated by China’s stringent data regulations and censorship policies.</w:t>
      </w:r>
    </w:p>
    <w:p>
      <w:pPr>
        <w:pStyle w:val="BodyText"/>
      </w:pPr>
      <w:r>
        <w:t xml:space="preserve">Another challenge lies in the tension between globalization and localization. Shanghai’s libraries must align with international best practices while adhering to China’s cultural norms. For instance, the integration of Western educational materials into library collections requires careful vetting to ensure compliance with state guidelines. This balancing act demands that librarians remain agile in their professional development, as noted by Wu and Chen (2019), who emphasize the need for continuous training in both digital literacy and policy awareness.</w:t>
      </w:r>
    </w:p>
    <w:bookmarkEnd w:id="21"/>
    <w:bookmarkStart w:id="22" w:name="technological-integration-and-innovation"/>
    <w:p>
      <w:pPr>
        <w:pStyle w:val="Heading2"/>
      </w:pPr>
      <w:r>
        <w:t xml:space="preserve">Technological Integration and Innovation</w:t>
      </w:r>
    </w:p>
    <w:p>
      <w:pPr>
        <w:pStyle w:val="FirstParagraph"/>
      </w:pPr>
      <w:r>
        <w:rPr>
          <w:bCs/>
          <w:b/>
        </w:rPr>
        <w:t xml:space="preserve">Literature Review:</w:t>
      </w:r>
      <w:r>
        <w:t xml:space="preserve"> </w:t>
      </w:r>
      <w:r>
        <w:t xml:space="preserve">The rapid advancement of technology has redefined the responsibilities of librarians in Shanghai. According to a 2023 report by the China Association for Library Science, over 70% of Shanghai’s public libraries have implemented AI-driven cataloging systems and virtual reality (VR) learning modules. These innovations enable</w:t>
      </w:r>
      <w:r>
        <w:t xml:space="preserve"> </w:t>
      </w:r>
      <w:r>
        <w:rPr>
          <w:bCs/>
          <w:b/>
        </w:rPr>
        <w:t xml:space="preserve">librarians</w:t>
      </w:r>
      <w:r>
        <w:t xml:space="preserve"> </w:t>
      </w:r>
      <w:r>
        <w:t xml:space="preserve">to provide personalized services while managing vast digital collections. However, this technological shift also raises concerns about job displacement and the need for upskilling.</w:t>
      </w:r>
    </w:p>
    <w:p>
      <w:pPr>
        <w:pStyle w:val="BodyText"/>
      </w:pPr>
      <w:r>
        <w:rPr>
          <w:bCs/>
          <w:b/>
        </w:rPr>
        <w:t xml:space="preserve">China Shanghai</w:t>
      </w:r>
      <w:r>
        <w:t xml:space="preserve">’s commitment to becoming a smart city has further intensified the role of librarians as technology integrators. Libraries now serve as community centers offering workshops on coding, 3D printing, and data analysis. This transformation mirrors global trends but is uniquely contextualized within China’s emphasis on technological self-reliance and national security.</w:t>
      </w:r>
    </w:p>
    <w:bookmarkEnd w:id="22"/>
    <w:bookmarkStart w:id="23" w:name="X1355274fd62310cc4a7f48a35c66b2a17887ec0"/>
    <w:p>
      <w:pPr>
        <w:pStyle w:val="Heading2"/>
      </w:pPr>
      <w:r>
        <w:t xml:space="preserve">Professional Development and Workforce Trends</w:t>
      </w:r>
    </w:p>
    <w:p>
      <w:pPr>
        <w:pStyle w:val="FirstParagraph"/>
      </w:pPr>
      <w:r>
        <w:rPr>
          <w:bCs/>
          <w:b/>
        </w:rPr>
        <w:t xml:space="preserve">Literature Review:</w:t>
      </w:r>
      <w:r>
        <w:t xml:space="preserve"> </w:t>
      </w:r>
      <w:r>
        <w:t xml:space="preserve">The professional development of librarians in Shanghai is a focal point for academic discourse. Research by Deng (2022) highlights the increasing demand for librarians with expertise in data science, digital archiving, and multilingual communication. To meet this demand, institutions like the East China Normal University have introduced specialized programs that blend library science with technology and cultural studies.</w:t>
      </w:r>
    </w:p>
    <w:p>
      <w:pPr>
        <w:pStyle w:val="BodyText"/>
      </w:pPr>
      <w:r>
        <w:t xml:space="preserve">Moreover,</w:t>
      </w:r>
      <w:r>
        <w:t xml:space="preserve"> </w:t>
      </w:r>
      <w:r>
        <w:rPr>
          <w:bCs/>
          <w:b/>
        </w:rPr>
        <w:t xml:space="preserve">China Shanghai</w:t>
      </w:r>
      <w:r>
        <w:t xml:space="preserve">’s competitive job market has led to a rise in librarian certifications and micro-credentialing. Librarians are now expected to engage in lifelong learning, attending conferences on global trends while adhering to local regulations. This dual requirement reflects the broader challenge of harmonizing international standards with China’s unique socio-political landscape.</w:t>
      </w:r>
    </w:p>
    <w:bookmarkEnd w:id="23"/>
    <w:bookmarkStart w:id="24" w:name="cultural-and-social-responsibilities"/>
    <w:p>
      <w:pPr>
        <w:pStyle w:val="Heading2"/>
      </w:pPr>
      <w:r>
        <w:t xml:space="preserve">Cultural and Social Responsibilities</w:t>
      </w:r>
    </w:p>
    <w:p>
      <w:pPr>
        <w:pStyle w:val="FirstParagraph"/>
      </w:pPr>
      <w:r>
        <w:rPr>
          <w:bCs/>
          <w:b/>
        </w:rPr>
        <w:t xml:space="preserve">Literature Review:</w:t>
      </w:r>
      <w:r>
        <w:t xml:space="preserve"> </w:t>
      </w:r>
      <w:r>
        <w:t xml:space="preserve">Beyond their technical duties, librarians in Shanghai play a vital role in fostering social cohesion. They curate exhibits on Shanghai’s history, host multilingual events, and collaborate with schools to promote literacy. For example, the Shanghai International Studies University Library organizes cultural exchange programs that highlight both Chinese and global perspectives.</w:t>
      </w:r>
    </w:p>
    <w:p>
      <w:pPr>
        <w:pStyle w:val="BodyText"/>
      </w:pPr>
      <w:r>
        <w:t xml:space="preserve">Librarians also navigate complex societal expectations. In a city where censorship is pervasive, they must ensure that library collections align with state narratives while still offering diverse viewpoints. This delicate balance has sparked debates about the ethical responsibilities of librarians in authoritarian contexts, as discussed in a 2021 journal article by Huang and Zhao.</w:t>
      </w:r>
    </w:p>
    <w:bookmarkEnd w:id="24"/>
    <w:bookmarkStart w:id="25" w:name="X1f8ed6d2ffad432e300a31f90859fbec2e4e1ea"/>
    <w:p>
      <w:pPr>
        <w:pStyle w:val="Heading2"/>
      </w:pPr>
      <w:r>
        <w:t xml:space="preserve">Future Directions for Librarians in Shanghai</w:t>
      </w:r>
    </w:p>
    <w:p>
      <w:pPr>
        <w:pStyle w:val="FirstParagraph"/>
      </w:pPr>
      <w:r>
        <w:rPr>
          <w:bCs/>
          <w:b/>
        </w:rPr>
        <w:t xml:space="preserve">Literature Review:</w:t>
      </w:r>
      <w:r>
        <w:t xml:space="preserve"> </w:t>
      </w:r>
      <w:r>
        <w:t xml:space="preserve">Looking ahead, the role of the librarian in Shanghai will likely expand further into areas like AI ethics, community engagement, and sustainable practices. As China’s economy continues to grow, libraries are expected to become even more integral to urban planning and social policy. For instance, proposals for “smart library districts” aim to integrate public transportation hubs with library services.</w:t>
      </w:r>
    </w:p>
    <w:p>
      <w:pPr>
        <w:pStyle w:val="BodyText"/>
      </w:pPr>
      <w:r>
        <w:t xml:space="preserve">However, the future of librarianship in</w:t>
      </w:r>
      <w:r>
        <w:t xml:space="preserve"> </w:t>
      </w:r>
      <w:r>
        <w:rPr>
          <w:bCs/>
          <w:b/>
        </w:rPr>
        <w:t xml:space="preserve">China Shanghai</w:t>
      </w:r>
      <w:r>
        <w:t xml:space="preserve"> </w:t>
      </w:r>
      <w:r>
        <w:t xml:space="preserve">will depend on addressing current challenges—such as ensuring equitable access to technology and maintaining cultural relevance. Research by Liu et al. (2023) suggests that collaborative efforts between government agencies, academic institutions, and private sector stakeholders will be crucial in shaping this evolution.</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librarian in Shanghai represents a dynamic profession shaped by the city’s unique blend of tradition and modernity. As</w:t>
      </w:r>
      <w:r>
        <w:t xml:space="preserve"> </w:t>
      </w:r>
      <w:r>
        <w:rPr>
          <w:bCs/>
          <w:b/>
        </w:rPr>
        <w:t xml:space="preserve">China Shanghai</w:t>
      </w:r>
      <w:r>
        <w:t xml:space="preserve"> </w:t>
      </w:r>
      <w:r>
        <w:t xml:space="preserve">continues to evolve, librarians must adapt to technological shifts, cultural expectations, and policy mandates. Their role as knowledge facilitators is indispensable not only for individual empowerment but also for the broader development of Shanghai as a global leader in innovation and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China Shanghai</dc:title>
  <dc:creator/>
  <dc:language>en</dc:language>
  <cp:keywords/>
  <dcterms:created xsi:type="dcterms:W3CDTF">2026-07-23T15:26:26Z</dcterms:created>
  <dcterms:modified xsi:type="dcterms:W3CDTF">2026-07-23T15:26:26Z</dcterms:modified>
</cp:coreProperties>
</file>

<file path=docProps/custom.xml><?xml version="1.0" encoding="utf-8"?>
<Properties xmlns="http://schemas.openxmlformats.org/officeDocument/2006/custom-properties" xmlns:vt="http://schemas.openxmlformats.org/officeDocument/2006/docPropsVTypes"/>
</file>