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e1591efffcd72ae33511cd1a0ed59de0ab76d1"/>
    <w:p>
      <w:pPr>
        <w:pStyle w:val="Heading1"/>
      </w:pPr>
      <w:r>
        <w:t xml:space="preserve">Literature Review: The Role of Librarians in Egypt Alexandria</w:t>
      </w:r>
    </w:p>
    <w:p>
      <w:pPr>
        <w:pStyle w:val="FirstParagraph"/>
      </w:pPr>
      <w:r>
        <w:t xml:space="preserve">The role of the librarian has evolved significantly over time, especially within specific cultural and geographical contexts such as</w:t>
      </w:r>
      <w:r>
        <w:t xml:space="preserve"> </w:t>
      </w:r>
      <w:r>
        <w:rPr>
          <w:bCs/>
          <w:b/>
        </w:rPr>
        <w:t xml:space="preserve">Egypt Alexandria</w:t>
      </w:r>
      <w:r>
        <w:t xml:space="preserve">. As a city steeped in ancient intellectual traditions, Alexandria has long been a hub for knowledge dissemination and preservation. This literature review explores the multifaceted responsibilities of librarians in Egypt’s Alexandria, emphasizing their contributions to education, cultural heritage, technological adaptation, and community engagement.</w:t>
      </w:r>
    </w:p>
    <w:bookmarkStart w:id="20" w:name="X02872dcaaffa057b6b6cf3bc83405c52b67ec31"/>
    <w:p>
      <w:pPr>
        <w:pStyle w:val="Heading2"/>
      </w:pPr>
      <w:r>
        <w:t xml:space="preserve">Historical Context of Librarianship in Alexandria</w:t>
      </w:r>
    </w:p>
    <w:p>
      <w:pPr>
        <w:pStyle w:val="FirstParagraph"/>
      </w:pPr>
      <w:r>
        <w:t xml:space="preserve">Alexandria's historical significance as a center of learning dates back to the Library of Alexandria, one of the most renowned repositories of knowledge in antiquity. While the original library no longer exists, its legacy endures through modern institutions such as</w:t>
      </w:r>
      <w:r>
        <w:t xml:space="preserve"> </w:t>
      </w:r>
      <w:r>
        <w:rPr>
          <w:bCs/>
          <w:b/>
        </w:rPr>
        <w:t xml:space="preserve">Bibliotheca Alexandrina</w:t>
      </w:r>
      <w:r>
        <w:t xml:space="preserve">, established in 2002. This institution symbolizes Alexandria's commitment to revitalizing its intellectual heritage and underscores the enduring role of librarians as custodians of knowledge.</w:t>
      </w:r>
    </w:p>
    <w:p>
      <w:pPr>
        <w:pStyle w:val="BodyText"/>
      </w:pPr>
      <w:r>
        <w:t xml:space="preserve">Studies on the history of librarianship in Alexandria highlight how modern librarians inherit a dual mandate: to preserve ancient texts while embracing contemporary digital innovations (Hassan, 2015). This duality presents unique challenges and opportunities, requiring librarians to balance traditional archival methods with cutting-edge technologies.</w:t>
      </w:r>
    </w:p>
    <w:bookmarkEnd w:id="20"/>
    <w:bookmarkStart w:id="21" w:name="Xb33cf9612e1f4a24c01f59517d10a1c6ff02670"/>
    <w:p>
      <w:pPr>
        <w:pStyle w:val="Heading2"/>
      </w:pPr>
      <w:r>
        <w:t xml:space="preserve">Current Challenges and Opportunities for Librarians in Alexandria</w:t>
      </w:r>
    </w:p>
    <w:p>
      <w:pPr>
        <w:pStyle w:val="FirstParagraph"/>
      </w:pPr>
      <w:r>
        <w:t xml:space="preserve">In the context of</w:t>
      </w:r>
      <w:r>
        <w:t xml:space="preserve"> </w:t>
      </w:r>
      <w:r>
        <w:rPr>
          <w:bCs/>
          <w:b/>
        </w:rPr>
        <w:t xml:space="preserve">Egypt Alexandria</w:t>
      </w:r>
      <w:r>
        <w:t xml:space="preserve">, librarians face a range of challenges, including limited funding, rapid technological advancements, and the need to cater to diverse user groups. Research by El-Sayed (2018) notes that many public libraries in Alexandria struggle with outdated infrastructure and insufficient staffing. However, these challenges are accompanied by opportunities for innovation. For instance, librarians are increasingly leveraging digital tools to expand access to resources beyond physical boundaries.</w:t>
      </w:r>
    </w:p>
    <w:p>
      <w:pPr>
        <w:pStyle w:val="BodyText"/>
      </w:pPr>
      <w:r>
        <w:t xml:space="preserve">Another key challenge is addressing the digital divide. While Alexandria’s urban centers benefit from high-speed internet and modern facilities, rural areas within Egypt often lack such resources (Khalil, 2020). Librarians in Alexandria have a critical role in bridging this gap by promoting digital literacy programs and ensuring equitable access to online databases and educational platforms.</w:t>
      </w:r>
    </w:p>
    <w:bookmarkEnd w:id="21"/>
    <w:bookmarkStart w:id="22" w:name="X0167da04d3c8ebf0065d13bb3f9a3c8d9324a9a"/>
    <w:p>
      <w:pPr>
        <w:pStyle w:val="Heading2"/>
      </w:pPr>
      <w:r>
        <w:t xml:space="preserve">Technological Advancements and the Role of Librarians</w:t>
      </w:r>
    </w:p>
    <w:p>
      <w:pPr>
        <w:pStyle w:val="FirstParagraph"/>
      </w:pPr>
      <w:r>
        <w:t xml:space="preserve">The integration of technology into library services has transformed the role of librarians. In</w:t>
      </w:r>
      <w:r>
        <w:t xml:space="preserve"> </w:t>
      </w:r>
      <w:r>
        <w:rPr>
          <w:bCs/>
          <w:b/>
        </w:rPr>
        <w:t xml:space="preserve">Egypt Alexandria</w:t>
      </w:r>
      <w:r>
        <w:t xml:space="preserve">, librarians are now not only curators of physical collections but also experts in digital resource management, data curation, and information literacy (Fathy, 2019). For example, the Bibliotheca Alexandrina offers virtual tours and online access to its archives, which requires librarians to develop skills in digital archiving and user interface design.</w:t>
      </w:r>
    </w:p>
    <w:p>
      <w:pPr>
        <w:pStyle w:val="BodyText"/>
      </w:pPr>
      <w:r>
        <w:t xml:space="preserve">Moreover, social media platforms such as Facebook and Twitter have become essential tools for librarians in Alexandria to engage with users. Research by Mahfouz (2021) highlights how libraries in the city use these platforms to promote events, share resources, and provide 24/7 support through chatbots. This shift underscores the evolving responsibilities of librarians as community connectors and digital navigators.</w:t>
      </w:r>
    </w:p>
    <w:bookmarkEnd w:id="22"/>
    <w:bookmarkStart w:id="23" w:name="X9cbec48dea1fa6387eafe9b321d9cbc941db089"/>
    <w:p>
      <w:pPr>
        <w:pStyle w:val="Heading2"/>
      </w:pPr>
      <w:r>
        <w:t xml:space="preserve">Education and Training for Librarians in Alexandria</w:t>
      </w:r>
    </w:p>
    <w:p>
      <w:pPr>
        <w:pStyle w:val="FirstParagraph"/>
      </w:pPr>
      <w:r>
        <w:t xml:space="preserve">The demand for skilled librarians in Alexandria has grown alongside the city’s academic institutions, including the University of Alexandria and Bibliotheca Alexandrina. Studies indicate that professional development programs are crucial for equipping librarians with expertise in emerging technologies (El-Gohary, 2017). For instance, workshops on artificial intelligence (AI) applications in library science have become increasingly popular among professionals in the region.</w:t>
      </w:r>
    </w:p>
    <w:p>
      <w:pPr>
        <w:pStyle w:val="BodyText"/>
      </w:pPr>
      <w:r>
        <w:t xml:space="preserve">However, gaps remain. A 2020 survey by the Egyptian Library Association found that only 35% of librarians in Alexandria had received formal training in digital literacy or data management. This statistic highlights a pressing need for institutional support to enhance the competencies of librarians and align them with global standards.</w:t>
      </w:r>
    </w:p>
    <w:bookmarkEnd w:id="23"/>
    <w:bookmarkStart w:id="24" w:name="X108af4177e26ad2dc3074c34b4cfec37d4c29d9"/>
    <w:p>
      <w:pPr>
        <w:pStyle w:val="Heading2"/>
      </w:pPr>
      <w:r>
        <w:t xml:space="preserve">The Librarian as a Cultural Preservationist</w:t>
      </w:r>
    </w:p>
    <w:p>
      <w:pPr>
        <w:pStyle w:val="FirstParagraph"/>
      </w:pPr>
      <w:r>
        <w:t xml:space="preserve">In</w:t>
      </w:r>
      <w:r>
        <w:t xml:space="preserve"> </w:t>
      </w:r>
      <w:r>
        <w:rPr>
          <w:bCs/>
          <w:b/>
        </w:rPr>
        <w:t xml:space="preserve">Egypt Alexandria</w:t>
      </w:r>
      <w:r>
        <w:t xml:space="preserve">, librarians play a vital role in preserving the nation’s rich cultural heritage. This responsibility is particularly significant given the historical value of Alexandria’s artifacts and manuscripts. Research by Mostafa (2016) emphasizes that librarians collaborate with archaeologists, historians, and policymakers to digitize ancient texts and protect them from environmental degradation.</w:t>
      </w:r>
    </w:p>
    <w:p>
      <w:pPr>
        <w:pStyle w:val="BodyText"/>
      </w:pPr>
      <w:r>
        <w:t xml:space="preserve">For example, the Bibliotheca Alexandrina has launched initiatives to digitize Coptic manuscripts and Islamic-era documents. Such projects require librarians to work closely with conservators and scholars, highlighting their interdisciplinary role in cultural preservation.</w:t>
      </w:r>
    </w:p>
    <w:bookmarkEnd w:id="24"/>
    <w:bookmarkStart w:id="25" w:name="X48709e115b557d1aa17883fa7af3fb7bc74b617"/>
    <w:p>
      <w:pPr>
        <w:pStyle w:val="Heading2"/>
      </w:pPr>
      <w:r>
        <w:t xml:space="preserve">Future Directions for Librarians in Alexandria</w:t>
      </w:r>
    </w:p>
    <w:p>
      <w:pPr>
        <w:pStyle w:val="FirstParagraph"/>
      </w:pPr>
      <w:r>
        <w:t xml:space="preserve">The future of librarianship in</w:t>
      </w:r>
      <w:r>
        <w:t xml:space="preserve"> </w:t>
      </w:r>
      <w:r>
        <w:rPr>
          <w:bCs/>
          <w:b/>
        </w:rPr>
        <w:t xml:space="preserve">Egypt Alexandria</w:t>
      </w:r>
      <w:r>
        <w:t xml:space="preserve"> </w:t>
      </w:r>
      <w:r>
        <w:t xml:space="preserve">hinges on addressing current limitations while embracing innovation. Potential areas for further research include the impact of AI on library services, strategies for improving rural access to digital resources, and the role of librarians in promoting open-access publishing (Ali &amp; Hassan, 2022).</w:t>
      </w:r>
    </w:p>
    <w:p>
      <w:pPr>
        <w:pStyle w:val="BodyText"/>
      </w:pPr>
      <w:r>
        <w:t xml:space="preserve">Additionally, there is a need to explore how librarians can integrate local knowledge systems with global practices. For instance, incorporating Arabic-language digital resources into international platforms could enhance the visibility of Alexandria’s cultural contributions.</w:t>
      </w:r>
    </w:p>
    <w:bookmarkEnd w:id="25"/>
    <w:bookmarkStart w:id="26" w:name="conclusion"/>
    <w:p>
      <w:pPr>
        <w:pStyle w:val="Heading2"/>
      </w:pPr>
      <w:r>
        <w:t xml:space="preserve">Conclusion</w:t>
      </w:r>
    </w:p>
    <w:p>
      <w:pPr>
        <w:pStyle w:val="FirstParagraph"/>
      </w:pPr>
      <w:r>
        <w:t xml:space="preserve">In conclusion, the literature reviewed underscores the indispensable role of librarians in</w:t>
      </w:r>
      <w:r>
        <w:t xml:space="preserve"> </w:t>
      </w:r>
      <w:r>
        <w:rPr>
          <w:bCs/>
          <w:b/>
        </w:rPr>
        <w:t xml:space="preserve">Egypt Alexandria</w:t>
      </w:r>
      <w:r>
        <w:t xml:space="preserve">. From safeguarding historical knowledge to adapting to technological advancements, their work is integral to education, culture, and community development. As challenges such as funding constraints and digital inequality persist, future efforts must focus on empowering librarians through training and innovation. This will ensure that Alexandria continues its legacy as a beacon of intellectual progress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Egypt Alexandria</dc:title>
  <dc:creator/>
  <dc:language>en</dc:language>
  <cp:keywords/>
  <dcterms:created xsi:type="dcterms:W3CDTF">2026-07-23T20:12:17Z</dcterms:created>
  <dcterms:modified xsi:type="dcterms:W3CDTF">2026-07-23T20:12:17Z</dcterms:modified>
</cp:coreProperties>
</file>

<file path=docProps/custom.xml><?xml version="1.0" encoding="utf-8"?>
<Properties xmlns="http://schemas.openxmlformats.org/officeDocument/2006/custom-properties" xmlns:vt="http://schemas.openxmlformats.org/officeDocument/2006/docPropsVTypes"/>
</file>