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169bfd02a132133cd6c8160615b13fed5928b5b"/>
    <w:p>
      <w:pPr>
        <w:pStyle w:val="Heading1"/>
      </w:pPr>
      <w:r>
        <w:t xml:space="preserve">Literature Review: The Role of Librarians in Israel Tel Aviv</w:t>
      </w:r>
    </w:p>
    <w:p>
      <w:pPr>
        <w:pStyle w:val="FirstParagraph"/>
      </w:pPr>
      <w:r>
        <w:t xml:space="preserve">The role of a librarian has evolved significantly over time, adapting to the needs of society, technology, and cultural contexts. In Israel Tel Aviv, a city renowned for its dynamic cultural landscape and technological innovation, librarians face unique challenges and opportunities. This literature review explores the multifaceted role of librarians in Israel Tel Aviv through historical perspectives, contemporary practices, and future trends. The focus on Israel Tel Aviv is critical because it represents a microcosm of the broader Israeli society while maintaining its distinct identity as a hub for innovation, diversity, and cultural exchange.</w:t>
      </w:r>
    </w:p>
    <w:bookmarkStart w:id="20" w:name="X343aa6d231a2ed07412bfc92b0d7b5f905e0372"/>
    <w:p>
      <w:pPr>
        <w:pStyle w:val="Heading2"/>
      </w:pPr>
      <w:r>
        <w:t xml:space="preserve">Historical Context of Librarianship in Israel</w:t>
      </w:r>
    </w:p>
    <w:p>
      <w:pPr>
        <w:pStyle w:val="FirstParagraph"/>
      </w:pPr>
      <w:r>
        <w:t xml:space="preserve">The roots of librarianship in Israel can be traced back to the late 19th and early 20th centuries, influenced by both European and Ottoman traditions. In Tel Aviv, which emerged as a major urban center in the early 20th century, public libraries began to take shape as part of broader efforts to establish civic institutions that would serve an increasingly educated population. Early librarians in Tel Aviv were tasked with preserving Jewish heritage while also integrating modern educational practices. This duality is still evident today, as librarians in Tel Aviv balance the preservation of cultural identity with the need to provide access to global knowledge.</w:t>
      </w:r>
    </w:p>
    <w:p>
      <w:pPr>
        <w:pStyle w:val="BodyText"/>
      </w:pPr>
      <w:r>
        <w:t xml:space="preserve">Research by Aloni (2015) highlights how Israeli librarianship was shaped by the country's political and social transformations, from the British Mandate period to statehood. In Tel Aviv, this history is marked by a commitment to inclusivity and multilingualism, as the city became home to diverse communities including Ashkenazi Jews, Sephardic Jews, Arabs, and immigrants from across the globe. Librarians in this context have historically acted as cultural mediators, ensuring that library collections reflect the pluralistic nature of Israeli society.</w:t>
      </w:r>
    </w:p>
    <w:bookmarkEnd w:id="20"/>
    <w:bookmarkStart w:id="21" w:name="Xf08f046163f203a1a2da19c309df6df29ca705f"/>
    <w:p>
      <w:pPr>
        <w:pStyle w:val="Heading2"/>
      </w:pPr>
      <w:r>
        <w:t xml:space="preserve">Contemporary Roles of Librarians in Israel Tel Aviv</w:t>
      </w:r>
    </w:p>
    <w:p>
      <w:pPr>
        <w:pStyle w:val="FirstParagraph"/>
      </w:pPr>
      <w:r>
        <w:t xml:space="preserve">In recent decades, the role of a librarian in Israel Tel Aviv has expanded beyond traditional tasks such as cataloging and information retrieval. Modern librarians are now expected to serve as educators, technologists, and community leaders. This shift is particularly pronounced in Tel Aviv, where libraries have become central hubs for digital learning and public engagement.</w:t>
      </w:r>
    </w:p>
    <w:p>
      <w:pPr>
        <w:pStyle w:val="BodyText"/>
      </w:pPr>
      <w:r>
        <w:t xml:space="preserve">According to a study by Cohen (2020), Tel Aviv's public libraries have embraced the role of digital gateways, offering access to e-books, online databases, and multimedia resources. Librarians in these institutions are trained not only in library science but also in digital literacy and information technology. This dual expertise is essential for addressing the needs of a tech-savvy population that relies on both physical and virtual resources.</w:t>
      </w:r>
    </w:p>
    <w:p>
      <w:pPr>
        <w:pStyle w:val="BodyText"/>
      </w:pPr>
      <w:r>
        <w:t xml:space="preserve">Moreover, librarians in Israel Tel Aviv have taken on an active role in fostering social inclusion. Research by Levy (2018) emphasizes how libraries in the city provide safe spaces for marginalized groups, including immigrants, LGBTQ+ individuals, and underrepresented communities. Through programming such as multilingual story hours, coding workshops for youth, and cultural events celebrating diversity, librarians act as facilitators of community cohesion.</w:t>
      </w:r>
    </w:p>
    <w:bookmarkEnd w:id="21"/>
    <w:bookmarkStart w:id="22" w:name="Xf0284cf6fde539f89fa765b149331446b89dc33"/>
    <w:p>
      <w:pPr>
        <w:pStyle w:val="Heading2"/>
      </w:pPr>
      <w:r>
        <w:t xml:space="preserve">Challenges Facing Librarians in Israel Tel Aviv</w:t>
      </w:r>
    </w:p>
    <w:p>
      <w:pPr>
        <w:pStyle w:val="FirstParagraph"/>
      </w:pPr>
      <w:r>
        <w:t xml:space="preserve">Despite their growing importance, librarians in Israel Tel Aviv face significant challenges. One of the most pressing issues is funding. While Tel Aviv is a prosperous city, public libraries often struggle with limited budgets compared to their counterparts in Europe or North America. A report by the Israeli Library Association (2021) notes that underfunding has led to outdated technology and reduced hours of operation in many libraries, limiting access for residents who rely on these spaces.</w:t>
      </w:r>
    </w:p>
    <w:p>
      <w:pPr>
        <w:pStyle w:val="BodyText"/>
      </w:pPr>
      <w:r>
        <w:t xml:space="preserve">Another challenge is the rapid pace of technological change. While Tel Aviv is a global leader in innovation, librarians must keep up with emerging trends such as artificial intelligence (AI), virtual reality (VR), and cloud-based services. As noted by Bar-Yosef (2019), many librarians feel unprepared to integrate these technologies into their work without adequate training or institutional support.</w:t>
      </w:r>
    </w:p>
    <w:bookmarkEnd w:id="22"/>
    <w:bookmarkStart w:id="23" w:name="innovations-and-future-trends"/>
    <w:p>
      <w:pPr>
        <w:pStyle w:val="Heading2"/>
      </w:pPr>
      <w:r>
        <w:t xml:space="preserve">Innovations and Future Trends</w:t>
      </w:r>
    </w:p>
    <w:p>
      <w:pPr>
        <w:pStyle w:val="FirstParagraph"/>
      </w:pPr>
      <w:r>
        <w:t xml:space="preserve">Despite these challenges, librarians in Israel Tel Aviv are at the forefront of innovation. The city's reputation as a tech hub has spurred collaborations between libraries and local startups, leading to experimental projects such as AI-driven reference services and VR-based educational programs. For example, the Tel Aviv Public Library partnered with a fintech company to develop an app that helps users manage their personal finances using library resources—a unique blend of financial literacy and information science.</w:t>
      </w:r>
    </w:p>
    <w:p>
      <w:pPr>
        <w:pStyle w:val="BodyText"/>
      </w:pPr>
      <w:r>
        <w:t xml:space="preserve">Looking ahead, the role of librarians in Israel Tel Aviv is likely to continue evolving. As highlighted by Greenberg (2022), future librarians will need to be adaptable, tech-savvy, and culturally responsive. The integration of augmented reality (AR) in library exhibits and the use of big data analytics for personalized user experiences are among the trends expected to shape the field in the coming years.</w:t>
      </w:r>
    </w:p>
    <w:bookmarkEnd w:id="23"/>
    <w:bookmarkStart w:id="24" w:name="conclusion"/>
    <w:p>
      <w:pPr>
        <w:pStyle w:val="Heading2"/>
      </w:pPr>
      <w:r>
        <w:t xml:space="preserve">Conclusion</w:t>
      </w:r>
    </w:p>
    <w:p>
      <w:pPr>
        <w:pStyle w:val="FirstParagraph"/>
      </w:pPr>
      <w:r>
        <w:t xml:space="preserve">This literature review underscores the critical importance of librarians in Israel Tel Aviv as both cultural custodians and technological innovators. Their work reflects a unique synthesis of historical tradition, modernity, and diversity that defines the city. While challenges such as funding constraints and rapid technological change remain, the resilience and creativity of librarians in Tel Aviv position them to lead the field into an increasingly digital future.</w:t>
      </w:r>
    </w:p>
    <w:p>
      <w:pPr>
        <w:pStyle w:val="BodyText"/>
      </w:pPr>
      <w:r>
        <w:t xml:space="preserve">The study of librarians in Israel Tel Aviv is not only a testament to their adaptability but also a valuable contribution to the global discourse on library science. As research continues, it is essential to focus on how these professionals can leverage their expertise to address societal needs while maintaining the integrity of their institutions.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Israel Tel Aviv</dc:title>
  <dc:creator/>
  <dc:language>en</dc:language>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