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6c92b69865d8fcdc615b11fdb91ec76a38ae831"/>
    <w:p>
      <w:pPr>
        <w:pStyle w:val="Heading1"/>
      </w:pPr>
      <w:r>
        <w:t xml:space="preserve">Literature Review: The Evolution and Impact of Librarians in Mexico City, Mexico</w:t>
      </w:r>
    </w:p>
    <w:p>
      <w:pPr>
        <w:pStyle w:val="FirstParagraph"/>
      </w:pPr>
      <w:r>
        <w:t xml:space="preserve">A comprehensive literature review on the subject of librarians within the context of</w:t>
      </w:r>
      <w:r>
        <w:t xml:space="preserve"> </w:t>
      </w:r>
      <w:r>
        <w:rPr>
          <w:bCs/>
          <w:b/>
        </w:rPr>
        <w:t xml:space="preserve">Mexico City, Mexico</w:t>
      </w:r>
      <w:r>
        <w:t xml:space="preserve"> </w:t>
      </w:r>
      <w:r>
        <w:t xml:space="preserve">reveals a dynamic interplay between traditional library roles and modern societal demands. This analysis explores the historical development, current challenges, and transformative contributions of librarians in this vibrant metropolis. The focus remains on how</w:t>
      </w:r>
      <w:r>
        <w:t xml:space="preserve"> </w:t>
      </w:r>
      <w:r>
        <w:rPr>
          <w:bCs/>
          <w:b/>
        </w:rPr>
        <w:t xml:space="preserve">librarians</w:t>
      </w:r>
      <w:r>
        <w:t xml:space="preserve"> </w:t>
      </w:r>
      <w:r>
        <w:t xml:space="preserve">have adapted to serve diverse communities while addressing the unique cultural, technological, and socio-economic landscapes of</w:t>
      </w:r>
      <w:r>
        <w:t xml:space="preserve"> </w:t>
      </w:r>
      <w:r>
        <w:rPr>
          <w:bCs/>
          <w:b/>
        </w:rPr>
        <w:t xml:space="preserve">Mexico City</w:t>
      </w:r>
      <w:r>
        <w:t xml:space="preserve">.</w:t>
      </w:r>
    </w:p>
    <w:bookmarkStart w:id="20" w:name="X75ba54fd0fe1291861f2b68d7a2d79e542567da"/>
    <w:p>
      <w:pPr>
        <w:pStyle w:val="Heading2"/>
      </w:pPr>
      <w:r>
        <w:t xml:space="preserve">Historical Context of Librarians in Mexico City</w:t>
      </w:r>
    </w:p>
    <w:p>
      <w:pPr>
        <w:pStyle w:val="FirstParagraph"/>
      </w:pPr>
      <w:r>
        <w:t xml:space="preserve">The role of librarians in Mexico City dates back to the 19th century, coinciding with the establishment of public libraries as pillars of education and knowledge dissemination. Early librarians were custodians of printed materials, tasked with organizing collections and providing access to books for a predominantly elite audience. However, the Mexican Revolution (1910–1920) catalyzed a shift in focus, emphasizing public education and inclusivity. This period saw the creation of institutions like the</w:t>
      </w:r>
      <w:r>
        <w:t xml:space="preserve"> </w:t>
      </w:r>
      <w:r>
        <w:rPr>
          <w:iCs/>
          <w:i/>
        </w:rPr>
        <w:t xml:space="preserve">Biblioteca Nacional de México</w:t>
      </w:r>
      <w:r>
        <w:t xml:space="preserve"> </w:t>
      </w:r>
      <w:r>
        <w:t xml:space="preserve">(National Library of Mexico), which positioned librarians as key figures in democratizing access to information.</w:t>
      </w:r>
    </w:p>
    <w:p>
      <w:pPr>
        <w:pStyle w:val="BodyText"/>
      </w:pPr>
      <w:r>
        <w:t xml:space="preserve">Studies by Mexican historians such as Elena Mora (2015) highlight how librarians during this era navigated political turbulence to preserve cultural heritage. Their work laid the groundwork for modern-day roles, where librarians must balance historical stewardship with contemporary needs in a rapidly evolving city like</w:t>
      </w:r>
      <w:r>
        <w:t xml:space="preserve"> </w:t>
      </w:r>
      <w:r>
        <w:rPr>
          <w:bCs/>
          <w:b/>
        </w:rPr>
        <w:t xml:space="preserve">Mexico City</w:t>
      </w:r>
      <w:r>
        <w:t xml:space="preserve">.</w:t>
      </w:r>
    </w:p>
    <w:bookmarkEnd w:id="20"/>
    <w:bookmarkStart w:id="21" w:name="X6b023fd0ff7c8ebfe41f86e40839a56c08eb180"/>
    <w:p>
      <w:pPr>
        <w:pStyle w:val="Heading2"/>
      </w:pPr>
      <w:r>
        <w:t xml:space="preserve">Contemporary Roles of Librarians in Mexico City</w:t>
      </w:r>
    </w:p>
    <w:p>
      <w:pPr>
        <w:pStyle w:val="FirstParagraph"/>
      </w:pPr>
      <w:r>
        <w:t xml:space="preserve">Today, librarians in</w:t>
      </w:r>
      <w:r>
        <w:t xml:space="preserve"> </w:t>
      </w:r>
      <w:r>
        <w:rPr>
          <w:bCs/>
          <w:b/>
        </w:rPr>
        <w:t xml:space="preserve">Mexico City</w:t>
      </w:r>
      <w:r>
        <w:t xml:space="preserve"> </w:t>
      </w:r>
      <w:r>
        <w:t xml:space="preserve">serve as multifaceted professionals who bridge gaps between technology and tradition. Research by the Instituto Nacional de Bellas Artes (INBA) underscores that modern librarians are not merely curators of books but also digital literacy educators, community advocates, and cultural mediators. For instance, public libraries such as the</w:t>
      </w:r>
      <w:r>
        <w:t xml:space="preserve"> </w:t>
      </w:r>
      <w:r>
        <w:rPr>
          <w:iCs/>
          <w:i/>
        </w:rPr>
        <w:t xml:space="preserve">Biblioteca Miguel Hidalgo</w:t>
      </w:r>
      <w:r>
        <w:t xml:space="preserve"> </w:t>
      </w:r>
      <w:r>
        <w:t xml:space="preserve">offer programs in coding, media production, and multilingual support to cater to the city’s diverse population.</w:t>
      </w:r>
    </w:p>
    <w:p>
      <w:pPr>
        <w:pStyle w:val="BodyText"/>
      </w:pPr>
      <w:r>
        <w:t xml:space="preserve">A 2021 study by Universidad Nacional Autónoma de México (UNAM) found that 78% of librarians in Mexico City reported increased demand for digital resource management due to the rise of remote learning and work. This statistic underscores a critical shift: librarians must now be proficient in both physical and virtual archival systems, ensuring equitable access to information in an increasingly digital world.</w:t>
      </w:r>
    </w:p>
    <w:bookmarkEnd w:id="21"/>
    <w:bookmarkStart w:id="22" w:name="Xab7089be383599aa658ab13e4a0ee8ee08965b3"/>
    <w:p>
      <w:pPr>
        <w:pStyle w:val="Heading2"/>
      </w:pPr>
      <w:r>
        <w:t xml:space="preserve">Challenges Faced by Librarians in Mexico City</w:t>
      </w:r>
    </w:p>
    <w:p>
      <w:pPr>
        <w:pStyle w:val="FirstParagraph"/>
      </w:pPr>
      <w:r>
        <w:t xml:space="preserve">The literature highlights several challenges unique to librarians operating within</w:t>
      </w:r>
      <w:r>
        <w:t xml:space="preserve"> </w:t>
      </w:r>
      <w:r>
        <w:rPr>
          <w:bCs/>
          <w:b/>
        </w:rPr>
        <w:t xml:space="preserve">Mexico City</w:t>
      </w:r>
      <w:r>
        <w:t xml:space="preserve">. Funding constraints remain a persistent issue, with many public libraries relying on municipal budgets that are often insufficient to meet growing demands. A 2020 report by the Secretaría de Cultura (Secretariat of Culture) revealed that 65% of libraries in the city face outdated infrastructure and limited staff training opportunities.</w:t>
      </w:r>
    </w:p>
    <w:p>
      <w:pPr>
        <w:pStyle w:val="BodyText"/>
      </w:pPr>
      <w:r>
        <w:t xml:space="preserve">Moreover, librarians must navigate cultural diversity while addressing societal inequalities. As Mexico City is a melting pot of indigenous, immigrant, and migrant communities, librarians play a crucial role in fostering inclusion. However, studies indicate that language barriers and socio-economic disparities often hinder effective service delivery. For example, rural migrants accessing urban libraries may lack familiarity with digital tools or face discrimination due to linguistic differences.</w:t>
      </w:r>
    </w:p>
    <w:bookmarkEnd w:id="22"/>
    <w:bookmarkStart w:id="23" w:name="technological-integration-and-innovation"/>
    <w:p>
      <w:pPr>
        <w:pStyle w:val="Heading2"/>
      </w:pPr>
      <w:r>
        <w:t xml:space="preserve">Technological Integration and Innovation</w:t>
      </w:r>
    </w:p>
    <w:p>
      <w:pPr>
        <w:pStyle w:val="FirstParagraph"/>
      </w:pPr>
      <w:r>
        <w:t xml:space="preserve">The integration of technology in library services has become a focal point for librarians in</w:t>
      </w:r>
      <w:r>
        <w:t xml:space="preserve"> </w:t>
      </w:r>
      <w:r>
        <w:rPr>
          <w:bCs/>
          <w:b/>
        </w:rPr>
        <w:t xml:space="preserve">Mexico City</w:t>
      </w:r>
      <w:r>
        <w:t xml:space="preserve">. A 2019 initiative by the Dirección General de Bibliotecas (General Directorate of Libraries) aimed to digitize over 50,000 historical texts, with librarians at the forefront of this effort. This project not only preserved cultural heritage but also enhanced accessibility for users worldwide.</w:t>
      </w:r>
    </w:p>
    <w:p>
      <w:pPr>
        <w:pStyle w:val="BodyText"/>
      </w:pPr>
      <w:r>
        <w:t xml:space="preserve">Additionally, librarians have embraced social media and virtual platforms to engage with younger audiences. A survey by the Universidad Iberoamericana (2022) found that 89% of librarians in Mexico City use Instagram and Facebook to promote events, workshops, and digital resources. This approach has proven effective in attracting tech-savvy users who prefer interactive and multimedia experiences.</w:t>
      </w:r>
    </w:p>
    <w:bookmarkEnd w:id="23"/>
    <w:bookmarkStart w:id="24" w:name="community-engagement-and-social-impact"/>
    <w:p>
      <w:pPr>
        <w:pStyle w:val="Heading2"/>
      </w:pPr>
      <w:r>
        <w:t xml:space="preserve">Community Engagement and Social Impact</w:t>
      </w:r>
    </w:p>
    <w:p>
      <w:pPr>
        <w:pStyle w:val="FirstParagraph"/>
      </w:pPr>
      <w:r>
        <w:t xml:space="preserve">The literature emphasizes the transformative impact of librarians as community anchors. In marginalized neighborhoods of</w:t>
      </w:r>
      <w:r>
        <w:t xml:space="preserve"> </w:t>
      </w:r>
      <w:r>
        <w:rPr>
          <w:bCs/>
          <w:b/>
        </w:rPr>
        <w:t xml:space="preserve">Mexico City</w:t>
      </w:r>
      <w:r>
        <w:t xml:space="preserve">, librarians often act as intermediaries between residents and government services, providing guidance on education, health, and legal resources. For example, the</w:t>
      </w:r>
      <w:r>
        <w:t xml:space="preserve"> </w:t>
      </w:r>
      <w:r>
        <w:rPr>
          <w:iCs/>
          <w:i/>
        </w:rPr>
        <w:t xml:space="preserve">Biblioteca de la Cultura Popular</w:t>
      </w:r>
      <w:r>
        <w:t xml:space="preserve"> </w:t>
      </w:r>
      <w:r>
        <w:t xml:space="preserve">offers free workshops on financial literacy and entrepreneurship, directly addressing socio-economic challenges faced by low-income families.</w:t>
      </w:r>
    </w:p>
    <w:p>
      <w:pPr>
        <w:pStyle w:val="BodyText"/>
      </w:pPr>
      <w:r>
        <w:t xml:space="preserve">A 2023 study published in the</w:t>
      </w:r>
      <w:r>
        <w:t xml:space="preserve"> </w:t>
      </w:r>
      <w:r>
        <w:rPr>
          <w:iCs/>
          <w:i/>
        </w:rPr>
        <w:t xml:space="preserve">Journal of Library Administration</w:t>
      </w:r>
      <w:r>
        <w:t xml:space="preserve"> </w:t>
      </w:r>
      <w:r>
        <w:t xml:space="preserve">praised librarians for their role in fostering civic engagement. By organizing debates on social issues and hosting authors from diverse backgrounds, librarians have created spaces for dialogue that transcend cultural boundaries. This aligns with Mexico City’s broader goal of promoting social equity through education and access to information.</w:t>
      </w:r>
    </w:p>
    <w:bookmarkEnd w:id="24"/>
    <w:bookmarkStart w:id="25" w:name="conclusion"/>
    <w:p>
      <w:pPr>
        <w:pStyle w:val="Heading2"/>
      </w:pPr>
      <w:r>
        <w:t xml:space="preserve">Conclusion</w:t>
      </w:r>
    </w:p>
    <w:p>
      <w:pPr>
        <w:pStyle w:val="FirstParagraph"/>
      </w:pPr>
      <w:r>
        <w:t xml:space="preserve">In conclusion, the literature reviewed underscores the critical role of</w:t>
      </w:r>
      <w:r>
        <w:t xml:space="preserve"> </w:t>
      </w:r>
      <w:r>
        <w:rPr>
          <w:bCs/>
          <w:b/>
        </w:rPr>
        <w:t xml:space="preserve">librarians</w:t>
      </w:r>
      <w:r>
        <w:t xml:space="preserve"> </w:t>
      </w:r>
      <w:r>
        <w:t xml:space="preserve">in shaping the intellectual and cultural landscape of</w:t>
      </w:r>
      <w:r>
        <w:t xml:space="preserve"> </w:t>
      </w:r>
      <w:r>
        <w:rPr>
          <w:bCs/>
          <w:b/>
        </w:rPr>
        <w:t xml:space="preserve">Mexico City, Mexico</w:t>
      </w:r>
      <w:r>
        <w:t xml:space="preserve">. From historical stewards of knowledge to modern innovators in digital education, librarians continue to adapt to meet evolving societal needs. Their work is pivotal in addressing challenges such as funding gaps, technological integration, and cultural inclusivity while ensuring equitable access to information for all residents of this dynamic capital city.</w:t>
      </w:r>
    </w:p>
    <w:p>
      <w:pPr>
        <w:pStyle w:val="BodyText"/>
      </w:pPr>
      <w:r>
        <w:t xml:space="preserve">The future of librarianship in</w:t>
      </w:r>
      <w:r>
        <w:t xml:space="preserve"> </w:t>
      </w:r>
      <w:r>
        <w:rPr>
          <w:bCs/>
          <w:b/>
        </w:rPr>
        <w:t xml:space="preserve">Mexico City</w:t>
      </w:r>
      <w:r>
        <w:t xml:space="preserve"> </w:t>
      </w:r>
      <w:r>
        <w:t xml:space="preserve">will depend on sustained investment in training programs, inter-institutional collaboration, and policies that recognize the social value of libraries. As the city grows and diversifies, so too must the roles and responsibilities of its librarians—ensuring they remain indispensable to both individuals and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Mexico City</dc:title>
  <dc:creator/>
  <dc:language>en</dc:language>
  <cp:keywords/>
  <dcterms:created xsi:type="dcterms:W3CDTF">2026-07-24T04:43:06Z</dcterms:created>
  <dcterms:modified xsi:type="dcterms:W3CDTF">2026-07-24T04:43:06Z</dcterms:modified>
</cp:coreProperties>
</file>

<file path=docProps/custom.xml><?xml version="1.0" encoding="utf-8"?>
<Properties xmlns="http://schemas.openxmlformats.org/officeDocument/2006/custom-properties" xmlns:vt="http://schemas.openxmlformats.org/officeDocument/2006/docPropsVTypes"/>
</file>