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Librarians</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6" w:name="X0040e23934eba70ecc112217d69dd7b794af4f2"/>
    <w:p>
      <w:pPr>
        <w:pStyle w:val="Heading1"/>
      </w:pPr>
      <w:r>
        <w:t xml:space="preserve">Literature Review on Librarians in Nepal Kathmandu</w:t>
      </w:r>
    </w:p>
    <w:p>
      <w:pPr>
        <w:pStyle w:val="FirstParagraph"/>
      </w:pPr>
      <w:r>
        <w:t xml:space="preserve">This Literature Review explores the evolving role of librarians in the context of</w:t>
      </w:r>
      <w:r>
        <w:t xml:space="preserve"> </w:t>
      </w:r>
      <w:r>
        <w:rPr>
          <w:bCs/>
          <w:b/>
        </w:rPr>
        <w:t xml:space="preserve">Nepal Kathmandu</w:t>
      </w:r>
      <w:r>
        <w:t xml:space="preserve">, a city that serves as both a cultural and educational hub. The review synthesizes existing academic discourse to highlight how librarianship has adapted to the unique socio-cultural, economic, and technological dynamics of Kathmandu. It underscores the challenges faced by librarians in Nepal while emphasizing their contributions to knowledge preservation, education, and community development.</w:t>
      </w:r>
    </w:p>
    <w:bookmarkStart w:id="20" w:name="Xcfb987d648da87f380f98eecd7dc988256ab025"/>
    <w:p>
      <w:pPr>
        <w:pStyle w:val="Heading2"/>
      </w:pPr>
      <w:r>
        <w:t xml:space="preserve">Historical Context of Librarianship in Nepal</w:t>
      </w:r>
    </w:p>
    <w:p>
      <w:pPr>
        <w:pStyle w:val="FirstParagraph"/>
      </w:pPr>
      <w:r>
        <w:t xml:space="preserve">The history of libraries in Nepal dates back to ancient times, with monastic institutions playing a pivotal role in preserving religious texts and manuscripts. However, modern librarianship in</w:t>
      </w:r>
      <w:r>
        <w:t xml:space="preserve"> </w:t>
      </w:r>
      <w:r>
        <w:rPr>
          <w:bCs/>
          <w:b/>
        </w:rPr>
        <w:t xml:space="preserve">Nepal Kathmandu</w:t>
      </w:r>
      <w:r>
        <w:t xml:space="preserve"> </w:t>
      </w:r>
      <w:r>
        <w:t xml:space="preserve">gained momentum during the 19th century with the establishment of public and academic libraries. Early efforts were primarily led by Western missionaries and scholars who introduced cataloging systems and library management practices influenced by European models.</w:t>
      </w:r>
    </w:p>
    <w:p>
      <w:pPr>
        <w:pStyle w:val="BodyText"/>
      </w:pPr>
      <w:r>
        <w:t xml:space="preserve">According to studies on Nepal’s educational infrastructure, the post-1950s era marked a significant shift as Kathmandu became home to institutions like Tribhuvan University. This period saw the rise of professional librarians trained in modern methodologies, though resource constraints and limited infrastructure persisted. The role of librarians evolved from mere custodians of books to facilitators of information literacy, reflecting broader changes in educational priorities.</w:t>
      </w:r>
    </w:p>
    <w:bookmarkEnd w:id="20"/>
    <w:bookmarkStart w:id="21" w:name="X0036251451c522ed0578dcc547dc5754a7064e2"/>
    <w:p>
      <w:pPr>
        <w:pStyle w:val="Heading2"/>
      </w:pPr>
      <w:r>
        <w:t xml:space="preserve">Evolution of the Librarian’s Role in Kathmandu</w:t>
      </w:r>
    </w:p>
    <w:p>
      <w:pPr>
        <w:pStyle w:val="FirstParagraph"/>
      </w:pPr>
      <w:r>
        <w:t xml:space="preserve">In contemporary</w:t>
      </w:r>
      <w:r>
        <w:t xml:space="preserve"> </w:t>
      </w:r>
      <w:r>
        <w:rPr>
          <w:bCs/>
          <w:b/>
        </w:rPr>
        <w:t xml:space="preserve">Nepal Kathmandu</w:t>
      </w:r>
      <w:r>
        <w:t xml:space="preserve">, librarians are increasingly tasked with bridging traditional and digital knowledge systems. A 2018 study by the Nepal Library Association highlighted that librarians now manage hybrid collections, integrating physical archives with digitized resources. This shift is driven by the growing demand for access to global academic databases and open-access platforms, which requires librarians to develop technical skills in digital curation and metadata management.</w:t>
      </w:r>
    </w:p>
    <w:p>
      <w:pPr>
        <w:pStyle w:val="BodyText"/>
      </w:pPr>
      <w:r>
        <w:t xml:space="preserve">Moreover, Kathmandu’s status as a center of cultural diversity has influenced librarians’ roles in promoting multilingual resources. Research indicates that librarians are actively involved in curating materials that reflect Nepal’s linguistic plurality, including resources in Nepali, English, and regional languages such as Maithili and Newari. This effort aligns with broader national goals to preserve indigenous knowledge while fostering inclusive education.</w:t>
      </w:r>
    </w:p>
    <w:bookmarkEnd w:id="21"/>
    <w:bookmarkStart w:id="22" w:name="Xbf7161e345c8768948ff442ab49580d14e00709"/>
    <w:p>
      <w:pPr>
        <w:pStyle w:val="Heading2"/>
      </w:pPr>
      <w:r>
        <w:t xml:space="preserve">Challenges Faced by Librarians in Kathmandu</w:t>
      </w:r>
    </w:p>
    <w:p>
      <w:pPr>
        <w:pStyle w:val="FirstParagraph"/>
      </w:pPr>
      <w:r>
        <w:t xml:space="preserve">Despite their critical role, librarians in</w:t>
      </w:r>
      <w:r>
        <w:t xml:space="preserve"> </w:t>
      </w:r>
      <w:r>
        <w:rPr>
          <w:bCs/>
          <w:b/>
        </w:rPr>
        <w:t xml:space="preserve">Nepal Kathmandu</w:t>
      </w:r>
      <w:r>
        <w:t xml:space="preserve"> </w:t>
      </w:r>
      <w:r>
        <w:t xml:space="preserve">encounter significant challenges. One major issue is the lack of institutional funding. A 2019 report by the Ministry of Education noted that public libraries often operate with minimal budgets, limiting their ability to acquire up-to-date resources or invest in modern technology.</w:t>
      </w:r>
    </w:p>
    <w:p>
      <w:pPr>
        <w:pStyle w:val="BodyText"/>
      </w:pPr>
      <w:r>
        <w:t xml:space="preserve">Technological barriers also hinder progress. While Kathmandu is a hub for innovation, rural and semi-urban branches of libraries struggle with internet connectivity and outdated hardware. A 2020 study by the Nepal Library Association found that only 35% of libraries in Kathmandu had reliable broadband access, impeding their capacity to provide digital services.</w:t>
      </w:r>
    </w:p>
    <w:p>
      <w:pPr>
        <w:pStyle w:val="BodyText"/>
      </w:pPr>
      <w:r>
        <w:t xml:space="preserve">Additionally, the shortage of trained professionals remains a concern. Although Tribhuvan University’s Department of Library and Information Science offers courses, many graduates opt for higher-paying jobs in the private sector. This brain drain has led to understaffed libraries and a reliance on part-time or volunteer staff, as highlighted in research by Nepal’s National Library.</w:t>
      </w:r>
    </w:p>
    <w:bookmarkEnd w:id="22"/>
    <w:bookmarkStart w:id="23" w:name="X289abad4037c8d50a4bfbbcde0d311e3f912c4d"/>
    <w:p>
      <w:pPr>
        <w:pStyle w:val="Heading2"/>
      </w:pPr>
      <w:r>
        <w:t xml:space="preserve">Contributions of Librarians to Kathmandu’s Development</w:t>
      </w:r>
    </w:p>
    <w:p>
      <w:pPr>
        <w:pStyle w:val="FirstParagraph"/>
      </w:pPr>
      <w:r>
        <w:t xml:space="preserve">Despite these challenges, librarians in</w:t>
      </w:r>
      <w:r>
        <w:t xml:space="preserve"> </w:t>
      </w:r>
      <w:r>
        <w:rPr>
          <w:bCs/>
          <w:b/>
        </w:rPr>
        <w:t xml:space="preserve">Nepal Kathmandu</w:t>
      </w:r>
      <w:r>
        <w:t xml:space="preserve"> </w:t>
      </w:r>
      <w:r>
        <w:t xml:space="preserve">have made notable contributions. They play a vital role in cultural preservation by digitizing rare manuscripts and oral histories. For example, the National Library of Nepal has collaborated with local librarians to create digital archives of traditional Newari texts, ensuring their survival for future generations.</w:t>
      </w:r>
    </w:p>
    <w:p>
      <w:pPr>
        <w:pStyle w:val="BodyText"/>
      </w:pPr>
      <w:r>
        <w:t xml:space="preserve">Educational support is another key area. Librarians in Kathmandu’s academic institutions often serve as mentors, guiding students in research methodologies and fostering a culture of inquiry. A 2021 study published in the</w:t>
      </w:r>
      <w:r>
        <w:t xml:space="preserve"> </w:t>
      </w:r>
      <w:r>
        <w:rPr>
          <w:iCs/>
          <w:i/>
        </w:rPr>
        <w:t xml:space="preserve">Nepal Journal of Library Science</w:t>
      </w:r>
      <w:r>
        <w:t xml:space="preserve"> </w:t>
      </w:r>
      <w:r>
        <w:t xml:space="preserve">emphasized that librarians have significantly improved student engagement through workshops on citation tools and information ethics.</w:t>
      </w:r>
    </w:p>
    <w:p>
      <w:pPr>
        <w:pStyle w:val="BodyText"/>
      </w:pPr>
      <w:r>
        <w:t xml:space="preserve">Community engagement initiatives further underscore the transformative impact of librarians. In Kathmandu’s slums and marginalized areas, library programs such as literacy drives and digital skill training have empowered residents to access educational resources. These efforts align with United Nations Sustainable Development Goal 4 (Quality Education), demonstrating the librarian’s role as a catalyst for social change.</w:t>
      </w:r>
    </w:p>
    <w:bookmarkEnd w:id="23"/>
    <w:bookmarkStart w:id="24" w:name="Xa32027dee7a93699a060b9e259d72de1d8c1ff5"/>
    <w:p>
      <w:pPr>
        <w:pStyle w:val="Heading2"/>
      </w:pPr>
      <w:r>
        <w:t xml:space="preserve">Future Directions for Librarians in Kathmandu</w:t>
      </w:r>
    </w:p>
    <w:p>
      <w:pPr>
        <w:pStyle w:val="FirstParagraph"/>
      </w:pPr>
      <w:r>
        <w:t xml:space="preserve">The future of librarianship in</w:t>
      </w:r>
      <w:r>
        <w:t xml:space="preserve"> </w:t>
      </w:r>
      <w:r>
        <w:rPr>
          <w:bCs/>
          <w:b/>
        </w:rPr>
        <w:t xml:space="preserve">Nepal Kathmandu</w:t>
      </w:r>
      <w:r>
        <w:t xml:space="preserve"> </w:t>
      </w:r>
      <w:r>
        <w:t xml:space="preserve">will depend on addressing systemic barriers through policy reforms and investment. Scholars suggest that integrating artificial intelligence tools for resource management and expanding public-private partnerships could enhance library services. For instance, collaborations with tech firms might provide better access to cloud-based platforms for remote users.</w:t>
      </w:r>
    </w:p>
    <w:p>
      <w:pPr>
        <w:pStyle w:val="BodyText"/>
      </w:pPr>
      <w:r>
        <w:t xml:space="preserve">Furthermore, there is a growing call to strengthen librarian training programs by incorporating modules on data privacy, digital humanities, and cultural heritage management. By doing so, Kathmandu’s librarians will be better equipped to meet the demands of a rapidly evolving knowledge society.</w:t>
      </w:r>
    </w:p>
    <w:bookmarkEnd w:id="24"/>
    <w:bookmarkStart w:id="25" w:name="conclusion"/>
    <w:p>
      <w:pPr>
        <w:pStyle w:val="Heading2"/>
      </w:pPr>
      <w:r>
        <w:t xml:space="preserve">Conclusion</w:t>
      </w:r>
    </w:p>
    <w:p>
      <w:pPr>
        <w:pStyle w:val="FirstParagraph"/>
      </w:pPr>
      <w:r>
        <w:t xml:space="preserve">This Literature Review highlights the multifaceted role of librarians in</w:t>
      </w:r>
      <w:r>
        <w:t xml:space="preserve"> </w:t>
      </w:r>
      <w:r>
        <w:rPr>
          <w:bCs/>
          <w:b/>
        </w:rPr>
        <w:t xml:space="preserve">Nepal Kathmandu</w:t>
      </w:r>
      <w:r>
        <w:t xml:space="preserve">, emphasizing their adaptability in a dynamic socio-cultural landscape. While challenges such as funding shortages and technological disparities persist, their contributions to education, cultural preservation, and community development remain indispensable. As Kathmandu continues to grow as a center of innovation, the role of librarians will be pivotal in shaping an inclusive and knowledge-driven society.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Librarians in Nepal Kathmandu</dc:title>
  <dc:creator/>
  <dc:language>en</dc:language>
  <cp:keywords/>
  <dcterms:created xsi:type="dcterms:W3CDTF">2026-07-23T16:18:43Z</dcterms:created>
  <dcterms:modified xsi:type="dcterms:W3CDTF">2026-07-23T16:18:43Z</dcterms:modified>
</cp:coreProperties>
</file>

<file path=docProps/custom.xml><?xml version="1.0" encoding="utf-8"?>
<Properties xmlns="http://schemas.openxmlformats.org/officeDocument/2006/custom-properties" xmlns:vt="http://schemas.openxmlformats.org/officeDocument/2006/docPropsVTypes"/>
</file>