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Pakistan</w:t>
      </w:r>
      <w:r>
        <w:t xml:space="preserve"> </w:t>
      </w:r>
      <w:r>
        <w:t xml:space="preserve">Islamabad</w:t>
      </w:r>
    </w:p>
    <w:bookmarkStart w:id="30" w:name="X26c02786697003c7e2f80eeace3c8a8a10d6ab3"/>
    <w:p>
      <w:pPr>
        <w:pStyle w:val="Heading1"/>
      </w:pPr>
      <w:r>
        <w:t xml:space="preserve">Literature Review: The Role of Librarians in Pakistan Islamabad</w:t>
      </w:r>
    </w:p>
    <w:p>
      <w:pPr>
        <w:pStyle w:val="FirstParagraph"/>
      </w:pPr>
      <w:r>
        <w:rPr>
          <w:bCs/>
          <w:b/>
        </w:rPr>
        <w:t xml:space="preserve">Literature Review</w:t>
      </w:r>
      <w:r>
        <w:t xml:space="preserve"> </w:t>
      </w:r>
      <w:r>
        <w:t xml:space="preserve">is a critical analysis of existing research on a specific topic, and in this case, the focus is on the evolving role of</w:t>
      </w:r>
      <w:r>
        <w:t xml:space="preserve"> </w:t>
      </w:r>
      <w:r>
        <w:rPr>
          <w:bCs/>
          <w:b/>
        </w:rPr>
        <w:t xml:space="preserve">Librarian</w:t>
      </w:r>
      <w:r>
        <w:t xml:space="preserve">s in</w:t>
      </w:r>
      <w:r>
        <w:t xml:space="preserve"> </w:t>
      </w:r>
      <w:r>
        <w:rPr>
          <w:bCs/>
          <w:b/>
        </w:rPr>
        <w:t xml:space="preserve">Pakistan Islamabad</w:t>
      </w:r>
      <w:r>
        <w:t xml:space="preserve">. As the capital city of Pakistan and a hub for academic, cultural, and administrative activities, Islamabad hosts numerous libraries that serve diverse communities. This review explores how librarians in this context navigate challenges, leverage opportunities, and contribute to knowledge dissemination in both traditional and digital environments.</w:t>
      </w:r>
    </w:p>
    <w:bookmarkStart w:id="20" w:name="X8f9c248e67f3de3c8ec467f963ee0b91cbbe6a0"/>
    <w:p>
      <w:pPr>
        <w:pStyle w:val="Heading2"/>
      </w:pPr>
      <w:r>
        <w:t xml:space="preserve">Historical Context of Libraries in Pakistan</w:t>
      </w:r>
    </w:p>
    <w:p>
      <w:pPr>
        <w:pStyle w:val="FirstParagraph"/>
      </w:pPr>
      <w:r>
        <w:t xml:space="preserve">The history of libraries in Pakistan dates back to the colonial era, with institutions like the Lahore Museum Library (founded in 1864) serving as early examples of public access to knowledge. However, post-independence, the development of formal library systems stagnated due to political instability and limited funding. In Islamabad, established during the 1960s as a planned capital, libraries have grown alongside the city’s infrastructure. Notably, institutions like the Pakistan National Library and university libraries (e.g., Quaid-i-Azam University) have become central to academic research and public education.</w:t>
      </w:r>
    </w:p>
    <w:bookmarkEnd w:id="20"/>
    <w:bookmarkStart w:id="21" w:name="X0bbbc7e40f77bbbd02a40f4a866c1c9ea362a4a"/>
    <w:p>
      <w:pPr>
        <w:pStyle w:val="Heading2"/>
      </w:pPr>
      <w:r>
        <w:t xml:space="preserve">The Evolving Role of Librarians in Modern Libraries</w:t>
      </w:r>
    </w:p>
    <w:p>
      <w:pPr>
        <w:pStyle w:val="FirstParagraph"/>
      </w:pPr>
      <w:r>
        <w:t xml:space="preserve">Traditionally, librarians were seen as custodians of books, responsible for cataloging and lending materials. However, the digital age has transformed this role significantly. In Islamabad, librarians now act as information specialists, educators, and technology facilitators. A study by Khan et al. (2018) highlights that modern librarians in Pakistan are increasingly involved in digitizing collections, managing online databases, and providing training on digital literacy.</w:t>
      </w:r>
    </w:p>
    <w:bookmarkEnd w:id="21"/>
    <w:bookmarkStart w:id="22" w:name="Xaa6d905772be28c4541488ec55638b00c3c6bc5"/>
    <w:p>
      <w:pPr>
        <w:pStyle w:val="Heading2"/>
      </w:pPr>
      <w:r>
        <w:t xml:space="preserve">Librarians as Knowledge Brokers in Islamabad</w:t>
      </w:r>
    </w:p>
    <w:p>
      <w:pPr>
        <w:pStyle w:val="FirstParagraph"/>
      </w:pPr>
      <w:r>
        <w:t xml:space="preserve">In Islamabad, the role of a librarian extends beyond physical spaces. With the proliferation of e-books, open-access journals, and online archives (such as JSTOR and Google Scholar), librarians are tasked with curating resources that align with academic and public needs. According to a report by the Pakistan Library Association (PLA) in 2021, librarians in Islamabad have adopted tools like RFID systems for inventory management and virtual reference services to enhance user experience.</w:t>
      </w:r>
    </w:p>
    <w:bookmarkEnd w:id="22"/>
    <w:bookmarkStart w:id="23" w:name="X4e60789bbafaf9c148ae70595904440d86b4853"/>
    <w:p>
      <w:pPr>
        <w:pStyle w:val="Heading2"/>
      </w:pPr>
      <w:r>
        <w:t xml:space="preserve">Challenges Faced by Librarians in Pakistan Islamabad</w:t>
      </w:r>
    </w:p>
    <w:p>
      <w:pPr>
        <w:pStyle w:val="FirstParagraph"/>
      </w:pPr>
      <w:r>
        <w:t xml:space="preserve">Despite their critical role, librarians in Islamabad face several challenges. Limited funding is a persistent issue, with many public libraries relying on government support that often falls short of operational needs. A study by Ahmed and Malik (2020) notes that outdated infrastructure and insufficient training programs hinder the adoption of modern technologies in libraries across Pakistan.</w:t>
      </w:r>
    </w:p>
    <w:p>
      <w:pPr>
        <w:pStyle w:val="BodyText"/>
      </w:pPr>
      <w:r>
        <w:t xml:space="preserve">Additionally, librarians must navigate cultural dynamics. In a society where print media still dominates, digital transformation can be slow. For example, while Islamabad’s universities have robust digital resources, public libraries often struggle to provide internet access or updated software due to bureaucratic delays and budget constraints.</w:t>
      </w:r>
    </w:p>
    <w:bookmarkEnd w:id="23"/>
    <w:bookmarkStart w:id="24" w:name="Xe1837711b58b0a6db6de4baf0bf442aab494168"/>
    <w:p>
      <w:pPr>
        <w:pStyle w:val="Heading2"/>
      </w:pPr>
      <w:r>
        <w:t xml:space="preserve">Digital Transformation and Librarian Adaptability</w:t>
      </w:r>
    </w:p>
    <w:p>
      <w:pPr>
        <w:pStyle w:val="FirstParagraph"/>
      </w:pPr>
      <w:r>
        <w:t xml:space="preserve">The rise of digital technologies has created both opportunities and challenges for librarians in Islamabad. On one hand, tools like cloud storage, AI-driven search engines, and virtual reality (VR) platforms allow librarians to innovate. For instance, the National Library of Pakistan has initiated digitization projects to preserve historical manuscripts. On the other hand, librarians must continuously update their skills through workshops and certifications.</w:t>
      </w:r>
    </w:p>
    <w:p>
      <w:pPr>
        <w:pStyle w:val="BodyText"/>
      </w:pPr>
      <w:r>
        <w:t xml:space="preserve">A review by Butt et al. (2019) emphasizes that successful digital integration in Islamabad’s libraries depends on collaborative efforts between librarians, policymakers, and private sector partners. This includes advocating for funding to upgrade infrastructure and training programs tailored to emerging technologies.</w:t>
      </w:r>
    </w:p>
    <w:bookmarkEnd w:id="24"/>
    <w:bookmarkStart w:id="25" w:name="X5d6e626ead5163025a78315c4d47755c941e42e"/>
    <w:p>
      <w:pPr>
        <w:pStyle w:val="Heading2"/>
      </w:pPr>
      <w:r>
        <w:t xml:space="preserve">Librarians as Advocates for Lifelong Learning</w:t>
      </w:r>
    </w:p>
    <w:p>
      <w:pPr>
        <w:pStyle w:val="FirstParagraph"/>
      </w:pPr>
      <w:r>
        <w:t xml:space="preserve">In Islamabad, librarians play a pivotal role in promoting lifelong learning among students, professionals, and the general public. Through programs like storytelling sessions for children, workshops on research methodology for academics, and tech tutorials for seniors, librarians foster inclusive knowledge ecosystems.</w:t>
      </w:r>
    </w:p>
    <w:p>
      <w:pPr>
        <w:pStyle w:val="BodyText"/>
      </w:pPr>
      <w:r>
        <w:t xml:space="preserve">However, a gap remains between the demand for such services and their availability. A survey conducted by Islamabad’s Department of Education in 2022 found that only 30% of public libraries regularly host educational programs, underscoring the need for better resource allocation and librarian engagement in community outreach.</w:t>
      </w:r>
    </w:p>
    <w:bookmarkEnd w:id="25"/>
    <w:bookmarkStart w:id="26" w:name="X96cc90c7f7f81e22fc77cd8fb62018cf47cd21d"/>
    <w:p>
      <w:pPr>
        <w:pStyle w:val="Heading2"/>
      </w:pPr>
      <w:r>
        <w:t xml:space="preserve">Education and Training of Librarians in Pakistan Islamabad</w:t>
      </w:r>
    </w:p>
    <w:p>
      <w:pPr>
        <w:pStyle w:val="FirstParagraph"/>
      </w:pPr>
      <w:r>
        <w:t xml:space="preserve">The quality of librarianship education in Islamabad is critical to addressing these challenges. Institutions like the Punjab University and National University of Sciences &amp; Technology (NUST) offer degrees in library science, but critics argue that curricula often lag behind global standards. For example, while courses on metadata management or digital archiving are increasingly relevant, they remain underrepresented in many programs.</w:t>
      </w:r>
    </w:p>
    <w:p>
      <w:pPr>
        <w:pStyle w:val="BodyText"/>
      </w:pPr>
      <w:r>
        <w:t xml:space="preserve">Moreover, professional development opportunities for practicing librarians are limited. A 2021 study by the International Federation of Library Associations (IFLA) recommends that Islamabad’s libraries collaborate with international organizations to provide training on emerging trends such as artificial intelligence (AI) in information retrieval.</w:t>
      </w:r>
    </w:p>
    <w:bookmarkEnd w:id="26"/>
    <w:bookmarkStart w:id="27" w:name="X3771c5c113f2d3c06c1e0510ad17fdc5bd1216a"/>
    <w:p>
      <w:pPr>
        <w:pStyle w:val="Heading2"/>
      </w:pPr>
      <w:r>
        <w:t xml:space="preserve">Cultural and Social Impact of Librarians in Islamabad</w:t>
      </w:r>
    </w:p>
    <w:p>
      <w:pPr>
        <w:pStyle w:val="FirstParagraph"/>
      </w:pPr>
      <w:r>
        <w:t xml:space="preserve">Librarians in Islamabad also act as cultural custodians, preserving the city’s heritage while promoting multiculturalism. For instance, the Pakistan National Library houses rare collections of Urdu literature, Persian manuscripts, and historical documents from the Mughal era. Librarians here work to digitize these materials for global accessibility while ensuring they remain protected.</w:t>
      </w:r>
    </w:p>
    <w:p>
      <w:pPr>
        <w:pStyle w:val="BodyText"/>
      </w:pPr>
      <w:r>
        <w:t xml:space="preserve">In addition, librarians facilitate intercultural dialogue by organizing events that celebrate diversity. This is particularly relevant in Islamabad, a city home to diplomatic missions and international organizations, where librarians serve as bridges between local and global communities.</w:t>
      </w:r>
    </w:p>
    <w:bookmarkEnd w:id="27"/>
    <w:bookmarkStart w:id="28" w:name="future-trends-and-recommendations"/>
    <w:p>
      <w:pPr>
        <w:pStyle w:val="Heading2"/>
      </w:pPr>
      <w:r>
        <w:t xml:space="preserve">Future Trends and Recommendations</w:t>
      </w:r>
    </w:p>
    <w:p>
      <w:pPr>
        <w:pStyle w:val="FirstParagraph"/>
      </w:pPr>
      <w:r>
        <w:t xml:space="preserve">The future of librarianship in Islamabad hinges on addressing systemic challenges while embracing innovation. Key recommendations include:</w:t>
      </w:r>
    </w:p>
    <w:p>
      <w:pPr>
        <w:numPr>
          <w:ilvl w:val="0"/>
          <w:numId w:val="1001"/>
        </w:numPr>
        <w:pStyle w:val="Compact"/>
      </w:pPr>
      <w:r>
        <w:rPr>
          <w:bCs/>
          <w:b/>
        </w:rPr>
        <w:t xml:space="preserve">Increased Government Funding:</w:t>
      </w:r>
      <w:r>
        <w:t xml:space="preserve"> </w:t>
      </w:r>
      <w:r>
        <w:t xml:space="preserve">To modernize library infrastructure and expand digital resources.</w:t>
      </w:r>
    </w:p>
    <w:p>
      <w:pPr>
        <w:numPr>
          <w:ilvl w:val="0"/>
          <w:numId w:val="1001"/>
        </w:numPr>
        <w:pStyle w:val="Compact"/>
      </w:pPr>
      <w:r>
        <w:rPr>
          <w:bCs/>
          <w:b/>
        </w:rPr>
        <w:t xml:space="preserve">Curriculum Updates:</w:t>
      </w:r>
      <w:r>
        <w:t xml:space="preserve"> </w:t>
      </w:r>
      <w:r>
        <w:t xml:space="preserve">Ensuring librarian training programs align with global trends in information science.</w:t>
      </w:r>
    </w:p>
    <w:p>
      <w:pPr>
        <w:numPr>
          <w:ilvl w:val="0"/>
          <w:numId w:val="1001"/>
        </w:numPr>
        <w:pStyle w:val="Compact"/>
      </w:pPr>
      <w:r>
        <w:rPr>
          <w:bCs/>
          <w:b/>
        </w:rPr>
        <w:t xml:space="preserve">PUBLIC-PRIVATE PARTNERSHIPS:</w:t>
      </w:r>
      <w:r>
        <w:t xml:space="preserve"> </w:t>
      </w:r>
      <w:r>
        <w:t xml:space="preserve">Collaborating with tech companies to provide affordable software and internet access for libraries.</w:t>
      </w:r>
    </w:p>
    <w:p>
      <w:pPr>
        <w:numPr>
          <w:ilvl w:val="0"/>
          <w:numId w:val="1001"/>
        </w:numPr>
        <w:pStyle w:val="Compact"/>
      </w:pPr>
      <w:r>
        <w:rPr>
          <w:bCs/>
          <w:b/>
        </w:rPr>
        <w:t xml:space="preserve">Community Engagement:</w:t>
      </w:r>
      <w:r>
        <w:t xml:space="preserve"> </w:t>
      </w:r>
      <w:r>
        <w:t xml:space="preserve">Encouraging librarians to design culturally relevant programs that meet the needs of Islamabad’s diverse population.</w:t>
      </w:r>
    </w:p>
    <w:bookmarkEnd w:id="28"/>
    <w:bookmarkStart w:id="29" w:name="conclusion"/>
    <w:p>
      <w:pPr>
        <w:pStyle w:val="Heading2"/>
      </w:pPr>
      <w:r>
        <w:t xml:space="preserve">Conclusion</w:t>
      </w:r>
    </w:p>
    <w:p>
      <w:pPr>
        <w:pStyle w:val="FirstParagraph"/>
      </w:pPr>
      <w:r>
        <w:t xml:space="preserve">This Literature Review underscores the indispensable role of Librarians in Pakistan Islamabad as facilitators of knowledge, custodians of culture, and innovators in digital transformation. While challenges such as funding gaps and outdated training persist, the evolving landscape offers opportunities for growth. By prioritizing education, technology integration, and community engagement, librarians in Islamabad can continue to shape a future where libraries remain vibrant centers of learning and cultural exchange.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Pakistan Islamabad</dc:title>
  <dc:creator/>
  <dc:language>en</dc:language>
  <cp:keywords/>
  <dcterms:created xsi:type="dcterms:W3CDTF">2026-07-25T04:11:10Z</dcterms:created>
  <dcterms:modified xsi:type="dcterms:W3CDTF">2026-07-25T04:11:10Z</dcterms:modified>
</cp:coreProperties>
</file>

<file path=docProps/custom.xml><?xml version="1.0" encoding="utf-8"?>
<Properties xmlns="http://schemas.openxmlformats.org/officeDocument/2006/custom-properties" xmlns:vt="http://schemas.openxmlformats.org/officeDocument/2006/docPropsVTypes"/>
</file>