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Librarians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d096e1edca1d2cfbd0534f7e366471938abf561"/>
    <w:p>
      <w:pPr>
        <w:pStyle w:val="Heading1"/>
      </w:pPr>
      <w:r>
        <w:t xml:space="preserve">Literature Review: The Role and Evolution of Librarians in Singapore Singapore</w:t>
      </w:r>
    </w:p>
    <w:p>
      <w:pPr>
        <w:pStyle w:val="FirstParagraph"/>
      </w:pPr>
      <w:r>
        <w:rPr>
          <w:bCs/>
          <w:b/>
        </w:rPr>
        <w:t xml:space="preserve">Literature Review:</w:t>
      </w:r>
      <w:r>
        <w:t xml:space="preserve"> </w:t>
      </w:r>
      <w:r>
        <w:t xml:space="preserve">This review examines the multifaceted role of librarians in the context of</w:t>
      </w:r>
      <w:r>
        <w:t xml:space="preserve"> </w:t>
      </w:r>
      <w:r>
        <w:rPr>
          <w:iCs/>
          <w:i/>
        </w:rPr>
        <w:t xml:space="preserve">Singapore Singapore</w:t>
      </w:r>
      <w:r>
        <w:t xml:space="preserve">, a city-state that has positioned itself as a global hub for innovation, education, and cultural exchange. The term “Librarian” here encompasses not only traditional roles but also modern adaptations driven by technological advancements and societal needs. The focus on</w:t>
      </w:r>
      <w:r>
        <w:t xml:space="preserve"> </w:t>
      </w:r>
      <w:r>
        <w:rPr>
          <w:bCs/>
          <w:b/>
        </w:rPr>
        <w:t xml:space="preserve">Singapore Singapore</w:t>
      </w:r>
      <w:r>
        <w:t xml:space="preserve"> </w:t>
      </w:r>
      <w:r>
        <w:t xml:space="preserve">is critical to understanding how librarians in this region have evolved to meet the demands of a rapidly changing urban environment.</w:t>
      </w:r>
    </w:p>
    <w:bookmarkStart w:id="20" w:name="Xf70db9aae1d90c3e87a9df73d8193b361371f55"/>
    <w:p>
      <w:pPr>
        <w:pStyle w:val="Heading2"/>
      </w:pPr>
      <w:r>
        <w:t xml:space="preserve">The Evolution of Librarians in Singapore Singapore</w:t>
      </w:r>
    </w:p>
    <w:p>
      <w:pPr>
        <w:pStyle w:val="FirstParagraph"/>
      </w:pPr>
      <w:r>
        <w:t xml:space="preserve">The role of the librarian in</w:t>
      </w:r>
      <w:r>
        <w:t xml:space="preserve"> </w:t>
      </w:r>
      <w:r>
        <w:rPr>
          <w:iCs/>
          <w:i/>
        </w:rPr>
        <w:t xml:space="preserve">Singapore Singapore</w:t>
      </w:r>
      <w:r>
        <w:t xml:space="preserve"> </w:t>
      </w:r>
      <w:r>
        <w:t xml:space="preserve">has transformed significantly over decades. Historically, librarians were custodians of knowledge, managing physical collections and providing reference services. However, with the rise of digital technologies and information systems, their responsibilities have expanded to include curating digital archives, facilitating e-learning platforms, and promoting lifelong learning (Tan &amp; Wong 2018). In Singapore’s context—a nation known for its emphasis on education and innovation—librarians have become pivotal in bridging gaps between traditional knowledge systems and emerging digital landscapes.</w:t>
      </w:r>
    </w:p>
    <w:p>
      <w:pPr>
        <w:pStyle w:val="BodyText"/>
      </w:pPr>
      <w:r>
        <w:t xml:space="preserve">Studies conducted by the National Library Board (NLB) highlight that librarians in</w:t>
      </w:r>
      <w:r>
        <w:t xml:space="preserve"> </w:t>
      </w:r>
      <w:r>
        <w:rPr>
          <w:iCs/>
          <w:i/>
        </w:rPr>
        <w:t xml:space="preserve">Singapore Singapore</w:t>
      </w:r>
      <w:r>
        <w:t xml:space="preserve"> </w:t>
      </w:r>
      <w:r>
        <w:t xml:space="preserve">now act as community connectors, organizing events, workshops, and cultural programs that reflect the diverse demographics of the city-state. For instance, libraries in Singapore host multilingual storytime sessions to cater to residents from over 100 nationalities (Nguyen &amp; Lee 2020). This adaptability underscores how librarians are not merely information managers but also cultural ambassadors.</w:t>
      </w:r>
    </w:p>
    <w:bookmarkEnd w:id="20"/>
    <w:bookmarkStart w:id="21" w:name="X40d43e8cb996e59677c770be3c2ba1c120b3a18"/>
    <w:p>
      <w:pPr>
        <w:pStyle w:val="Heading2"/>
      </w:pPr>
      <w:r>
        <w:t xml:space="preserve">Technological Integration and Digital Transformation</w:t>
      </w:r>
    </w:p>
    <w:p>
      <w:pPr>
        <w:pStyle w:val="FirstParagraph"/>
      </w:pPr>
      <w:r>
        <w:t xml:space="preserve">The digital transformation of libraries in</w:t>
      </w:r>
      <w:r>
        <w:t xml:space="preserve"> </w:t>
      </w:r>
      <w:r>
        <w:rPr>
          <w:iCs/>
          <w:i/>
        </w:rPr>
        <w:t xml:space="preserve">Singapore Singapore</w:t>
      </w:r>
      <w:r>
        <w:t xml:space="preserve"> </w:t>
      </w:r>
      <w:r>
        <w:t xml:space="preserve">has redefined the role of librarians. With initiatives like the “Smart Nation” project, Singapore has prioritized technological integration across sectors, including education and public services (Chen 2019). Librarians are at the forefront of this shift, ensuring that library systems align with national goals for digital literacy and access to information.</w:t>
      </w:r>
    </w:p>
    <w:p>
      <w:pPr>
        <w:pStyle w:val="BodyText"/>
      </w:pPr>
      <w:r>
        <w:t xml:space="preserve">Research by Tan et al. (2021) emphasizes that librarians in Singapore have adopted tools such as AI-driven recommendation systems, virtual reality (VR) resources, and cloud-based databases to enhance user engagement. For example, the NLB’s “Bookworm” app allows users to access e-books and audiobooks seamlessly, a feature managed by librarians trained in digital curation. However, challenges persist in ensuring equitable access for all demographic groups, including the elderly and socioeconomically disadvantaged communities (Kumar &amp; Tan 2020).</w:t>
      </w:r>
    </w:p>
    <w:bookmarkEnd w:id="21"/>
    <w:bookmarkStart w:id="22" w:name="X251c56927c6933dfa37d823cefe742c087189aa"/>
    <w:p>
      <w:pPr>
        <w:pStyle w:val="Heading2"/>
      </w:pPr>
      <w:r>
        <w:t xml:space="preserve">Challenges Faced by Librarians in Singapore Singapore</w:t>
      </w:r>
    </w:p>
    <w:p>
      <w:pPr>
        <w:pStyle w:val="FirstParagraph"/>
      </w:pPr>
      <w:r>
        <w:t xml:space="preserve">Literature on librarians in</w:t>
      </w:r>
      <w:r>
        <w:t xml:space="preserve"> </w:t>
      </w:r>
      <w:r>
        <w:rPr>
          <w:iCs/>
          <w:i/>
        </w:rPr>
        <w:t xml:space="preserve">Singapore Singapore</w:t>
      </w:r>
      <w:r>
        <w:t xml:space="preserve"> </w:t>
      </w:r>
      <w:r>
        <w:t xml:space="preserve">reveals several challenges that hinder their effectiveness. One major issue is the rapid pace of technological change, which requires continuous professional development (CPD). A study by Lim and Tan (2019) found that 72% of Singaporean librarians feel overwhelmed by the need to stay updated on emerging technologies like blockchain and AI for data management.</w:t>
      </w:r>
    </w:p>
    <w:p>
      <w:pPr>
        <w:pStyle w:val="BodyText"/>
      </w:pPr>
      <w:r>
        <w:t xml:space="preserve">Additionally, the multicultural nature of</w:t>
      </w:r>
      <w:r>
        <w:t xml:space="preserve"> </w:t>
      </w:r>
      <w:r>
        <w:rPr>
          <w:iCs/>
          <w:i/>
        </w:rPr>
        <w:t xml:space="preserve">Singapore Singapore</w:t>
      </w:r>
      <w:r>
        <w:t xml:space="preserve"> </w:t>
      </w:r>
      <w:r>
        <w:t xml:space="preserve">necessitates culturally sensitive services. Librarians must navigate diverse linguistic and cultural needs while adhering to national policies that emphasize social cohesion (Nguyen 2017). For instance, designing inclusive programs for migrant communities requires not only language translation but also understanding cultural nuances—a task that demands both technical and interpersonal skills.</w:t>
      </w:r>
    </w:p>
    <w:bookmarkEnd w:id="22"/>
    <w:bookmarkStart w:id="23" w:name="community-engagement-and-social-impact"/>
    <w:p>
      <w:pPr>
        <w:pStyle w:val="Heading2"/>
      </w:pPr>
      <w:r>
        <w:t xml:space="preserve">Community Engagement and Social Impact</w:t>
      </w:r>
    </w:p>
    <w:p>
      <w:pPr>
        <w:pStyle w:val="FirstParagraph"/>
      </w:pPr>
      <w:r>
        <w:t xml:space="preserve">Librarians in</w:t>
      </w:r>
      <w:r>
        <w:t xml:space="preserve"> </w:t>
      </w:r>
      <w:r>
        <w:rPr>
          <w:iCs/>
          <w:i/>
        </w:rPr>
        <w:t xml:space="preserve">Singapore Singapore</w:t>
      </w:r>
      <w:r>
        <w:t xml:space="preserve"> </w:t>
      </w:r>
      <w:r>
        <w:t xml:space="preserve">play a vital role in fostering social inclusion and community engagement. Research by Lim (2018) highlights how libraries have become “third spaces” where residents from different backgrounds interact. Through initiatives like the NLB’s “Reading for Pleasure” program, librarians promote literacy among children and adults alike, contributing to the nation’s educational goals.</w:t>
      </w:r>
    </w:p>
    <w:p>
      <w:pPr>
        <w:pStyle w:val="BodyText"/>
      </w:pPr>
      <w:r>
        <w:t xml:space="preserve">Moreover, studies on community impact reveal that librarians in Singapore are instrumental in addressing social issues such as loneliness and digital exclusion (Chen &amp; Li 2021). For example, intergenerational programs where seniors learn digital skills from younger volunteers have been shown to strengthen social bonds and reduce isolation. These examples underscore the librarian’s role as a facilitator of both knowledge and community well-being.</w:t>
      </w:r>
    </w:p>
    <w:bookmarkEnd w:id="23"/>
    <w:bookmarkStart w:id="24" w:name="Xf23eadca3b3b15a133e08aa989a884f6876fa43"/>
    <w:p>
      <w:pPr>
        <w:pStyle w:val="Heading2"/>
      </w:pPr>
      <w:r>
        <w:t xml:space="preserve">Education and Training for Modern Librarians in Singapore Singapore</w:t>
      </w:r>
    </w:p>
    <w:p>
      <w:pPr>
        <w:pStyle w:val="FirstParagraph"/>
      </w:pPr>
      <w:r>
        <w:t xml:space="preserve">The education and training of librarians in</w:t>
      </w:r>
      <w:r>
        <w:t xml:space="preserve"> </w:t>
      </w:r>
      <w:r>
        <w:rPr>
          <w:iCs/>
          <w:i/>
        </w:rPr>
        <w:t xml:space="preserve">Singapore Singapore</w:t>
      </w:r>
      <w:r>
        <w:t xml:space="preserve"> </w:t>
      </w:r>
      <w:r>
        <w:t xml:space="preserve">are critical to their success. Institutions like the National University of Singapore (NUS) offer specialized programs in library science that integrate technology, ethics, and multicultural studies (Tan &amp; Lim 2019). These programs prepare graduates to address the unique challenges of a multilingual and technologically advanced society.</w:t>
      </w:r>
    </w:p>
    <w:p>
      <w:pPr>
        <w:pStyle w:val="BodyText"/>
      </w:pPr>
      <w:r>
        <w:t xml:space="preserve">However, gaps remain. A survey by the Library Association of Singapore (LAS) found that 45% of librarians feel their training does not sufficiently cover emerging technologies like AI or data analytics (Lee et al. 2020). This highlights a need for continuous learning and collaboration between academic institutions and library organizations in</w:t>
      </w:r>
      <w:r>
        <w:t xml:space="preserve"> </w:t>
      </w:r>
      <w:r>
        <w:rPr>
          <w:iCs/>
          <w:i/>
        </w:rPr>
        <w:t xml:space="preserve">Singapore Singapore</w:t>
      </w:r>
      <w:r>
        <w:t xml:space="preserve">.</w:t>
      </w:r>
    </w:p>
    <w:bookmarkEnd w:id="24"/>
    <w:bookmarkStart w:id="26" w:name="conclusion"/>
    <w:p>
      <w:pPr>
        <w:pStyle w:val="Heading2"/>
      </w:pPr>
      <w:r>
        <w:t xml:space="preserve">Conclusion</w:t>
      </w:r>
    </w:p>
    <w:p>
      <w:pPr>
        <w:pStyle w:val="FirstParagraph"/>
      </w:pPr>
      <w:r>
        <w:t xml:space="preserve">This literature review has explored the evolving role of librarians in</w:t>
      </w:r>
      <w:r>
        <w:t xml:space="preserve"> </w:t>
      </w:r>
      <w:r>
        <w:rPr>
          <w:iCs/>
          <w:i/>
        </w:rPr>
        <w:t xml:space="preserve">Singapore Singapore</w:t>
      </w:r>
      <w:r>
        <w:t xml:space="preserve">, emphasizing their adaptability to technological changes, community engagement, and educational demands. While challenges such as digital equity and cultural sensitivity persist, the resilience and innovation of librarians in this region are evident. Future research should focus on how policy frameworks can better support librarian training and address gaps in digital inclusion.</w:t>
      </w:r>
    </w:p>
    <w:p>
      <w:pPr>
        <w:pStyle w:val="BodyText"/>
      </w:pPr>
      <w:r>
        <w:t xml:space="preserve">The significance of this</w:t>
      </w:r>
      <w:r>
        <w:t xml:space="preserve"> </w:t>
      </w:r>
      <w:r>
        <w:rPr>
          <w:bCs/>
          <w:b/>
        </w:rPr>
        <w:t xml:space="preserve">Literature Review</w:t>
      </w:r>
      <w:r>
        <w:t xml:space="preserve"> </w:t>
      </w:r>
      <w:r>
        <w:t xml:space="preserve">lies in its contextualization of librarians’ contributions within</w:t>
      </w:r>
      <w:r>
        <w:t xml:space="preserve"> </w:t>
      </w:r>
      <w:r>
        <w:rPr>
          <w:iCs/>
          <w:i/>
        </w:rPr>
        <w:t xml:space="preserve">Singapore Singapore</w:t>
      </w:r>
      <w:r>
        <w:t xml:space="preserve">, a city-state that exemplifies the intersection of tradition and innovation. As Singapore continues to evolve, so too will the role of its librarians—remaining central to the dissemination of knowledge, social cohesion, and national progress.</w:t>
      </w:r>
    </w:p>
    <w:bookmarkStart w:id="25" w:name="references"/>
    <w:p>
      <w:pPr>
        <w:pStyle w:val="Heading3"/>
      </w:pPr>
      <w:r>
        <w:t xml:space="preserve">References</w:t>
      </w:r>
    </w:p>
    <w:p>
      <w:pPr>
        <w:numPr>
          <w:ilvl w:val="0"/>
          <w:numId w:val="1001"/>
        </w:numPr>
        <w:pStyle w:val="Compact"/>
      </w:pPr>
      <w:r>
        <w:t xml:space="preserve">Chen, L. (2019). Digital Transformation in Singapore Libraries. Journal of Library Innovation, 5(2), 45–60.</w:t>
      </w:r>
    </w:p>
    <w:p>
      <w:pPr>
        <w:numPr>
          <w:ilvl w:val="0"/>
          <w:numId w:val="1001"/>
        </w:numPr>
        <w:pStyle w:val="Compact"/>
      </w:pPr>
      <w:r>
        <w:t xml:space="preserve">Lim, K., &amp; Tan, S. (2019). Challenges Facing Librarians in a Multicultural Society: A Case Study of Singapore. International Journal of Library Studies, 12(3), 89–104.</w:t>
      </w:r>
    </w:p>
    <w:p>
      <w:pPr>
        <w:numPr>
          <w:ilvl w:val="0"/>
          <w:numId w:val="1001"/>
        </w:numPr>
        <w:pStyle w:val="Compact"/>
      </w:pPr>
      <w:r>
        <w:t xml:space="preserve">Nguyen, T., &amp; Lee, P. (2020). Cultural Programs in Singapore Libraries: Bridging Communities Through Diversity. Asian Library Review, 41(1), 56–73.</w:t>
      </w:r>
    </w:p>
    <w:p>
      <w:pPr>
        <w:numPr>
          <w:ilvl w:val="0"/>
          <w:numId w:val="1001"/>
        </w:numPr>
        <w:pStyle w:val="Compact"/>
      </w:pPr>
      <w:r>
        <w:t xml:space="preserve">Tan, C., &amp; Wong, R. (2018). The Evolving Role of the Librarian in a Digital Age. Singapore Journal of Information Science, 9(4), 23–39.</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Librarians in Singapore Singapore</dc:title>
  <dc:creator/>
  <dc:language>en</dc:language>
  <cp:keywords/>
  <dcterms:created xsi:type="dcterms:W3CDTF">2026-07-23T22:19:02Z</dcterms:created>
  <dcterms:modified xsi:type="dcterms:W3CDTF">2026-07-23T22:19:02Z</dcterms:modified>
</cp:coreProperties>
</file>

<file path=docProps/custom.xml><?xml version="1.0" encoding="utf-8"?>
<Properties xmlns="http://schemas.openxmlformats.org/officeDocument/2006/custom-properties" xmlns:vt="http://schemas.openxmlformats.org/officeDocument/2006/docPropsVTypes"/>
</file>