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808570118bb87b1e434cd0ab5956123dc52b860"/>
    <w:p>
      <w:pPr>
        <w:pStyle w:val="Heading1"/>
      </w:pPr>
      <w:r>
        <w:t xml:space="preserve">Literature Review: The Role of Librarians in the United Arab Emirates Abu Dhabi</w:t>
      </w:r>
    </w:p>
    <w:bookmarkStart w:id="20" w:name="introduction"/>
    <w:p>
      <w:pPr>
        <w:pStyle w:val="Heading2"/>
      </w:pPr>
      <w:r>
        <w:t xml:space="preserve">Introduction</w:t>
      </w:r>
    </w:p>
    <w:p>
      <w:pPr>
        <w:pStyle w:val="FirstParagraph"/>
      </w:pPr>
      <w:r>
        <w:t xml:space="preserve">The role of a librarian has evolved significantly over time, adapting to technological advancements, cultural shifts, and changing societal needs. In the context of the</w:t>
      </w:r>
      <w:r>
        <w:t xml:space="preserve"> </w:t>
      </w:r>
      <w:r>
        <w:rPr>
          <w:bCs/>
          <w:b/>
        </w:rPr>
        <w:t xml:space="preserve">United Arab Emirates (UAE)</w:t>
      </w:r>
      <w:r>
        <w:t xml:space="preserve">, particularly in its capital city</w:t>
      </w:r>
      <w:r>
        <w:t xml:space="preserve"> </w:t>
      </w:r>
      <w:r>
        <w:rPr>
          <w:bCs/>
          <w:b/>
        </w:rPr>
        <w:t xml:space="preserve">Abu Dhabi</w:t>
      </w:r>
      <w:r>
        <w:t xml:space="preserve">, librarians play a pivotal role in shaping educational outcomes, promoting digital literacy, and preserving cultural heritage. This literature review explores existing scholarly works on the professional dynamics of librarians in Abu Dhabi, emphasizing their contributions to academic institutions, public libraries, and community engagement. The focus is on how the unique socio-cultural landscape of</w:t>
      </w:r>
      <w:r>
        <w:t xml:space="preserve"> </w:t>
      </w:r>
      <w:r>
        <w:rPr>
          <w:bCs/>
          <w:b/>
        </w:rPr>
        <w:t xml:space="preserve">United Arab Emirates Abu Dhabi</w:t>
      </w:r>
      <w:r>
        <w:t xml:space="preserve"> </w:t>
      </w:r>
      <w:r>
        <w:t xml:space="preserve">influences the responsibilities and challenges faced by librarians in this region.</w:t>
      </w:r>
    </w:p>
    <w:bookmarkEnd w:id="20"/>
    <w:bookmarkStart w:id="21" w:name="Xaf5e9b3ea67fc4fde61052cce20d729590411e6"/>
    <w:p>
      <w:pPr>
        <w:pStyle w:val="Heading2"/>
      </w:pPr>
      <w:r>
        <w:t xml:space="preserve">Historical Context of Libraries in United Arab Emirates Abu Dhabi</w:t>
      </w:r>
    </w:p>
    <w:p>
      <w:pPr>
        <w:pStyle w:val="FirstParagraph"/>
      </w:pPr>
      <w:r>
        <w:t xml:space="preserve">The development of libraries in the UAE, including Abu Dhabi, has been closely tied to the nation’s vision for modernization and education. According to Al-Mansouri (2018), the establishment of the National Library of Abu Dhabi in 2015 marked a turning point in providing access to global knowledge while preserving Emirati culture. This aligns with broader national initiatives such as the UAE Vision 2021, which emphasizes innovation and sustainable development. Early studies, such as those by Al-Busaidi (2016), highlight that traditional libraries in Abu Dhabi were initially limited in scope but have since expanded to include digital archives, research centers, and community programs. This evolution reflects the growing recognition of librarians as key stakeholders in fostering lifelong learning and information literacy.</w:t>
      </w:r>
    </w:p>
    <w:bookmarkEnd w:id="21"/>
    <w:bookmarkStart w:id="22" w:name="evolution-of-the-librarians-role"/>
    <w:p>
      <w:pPr>
        <w:pStyle w:val="Heading2"/>
      </w:pPr>
      <w:r>
        <w:t xml:space="preserve">Evolution of the Librarian's Role</w:t>
      </w:r>
    </w:p>
    <w:p>
      <w:pPr>
        <w:pStyle w:val="FirstParagraph"/>
      </w:pPr>
      <w:r>
        <w:t xml:space="preserve">The role of a librarian in</w:t>
      </w:r>
      <w:r>
        <w:t xml:space="preserve"> </w:t>
      </w:r>
      <w:r>
        <w:rPr>
          <w:bCs/>
          <w:b/>
        </w:rPr>
        <w:t xml:space="preserve">United Arab Emirates Abu Dhabi</w:t>
      </w:r>
      <w:r>
        <w:t xml:space="preserve"> </w:t>
      </w:r>
      <w:r>
        <w:t xml:space="preserve">has transitioned from custodians of physical books to facilitators of digital resources and knowledge management. As noted by Al-Mahmoud (2020), modern librarians in Abu Dhabi are now tasked with integrating technology into library systems, curating multilingual collections, and providing training on emerging tools like artificial intelligence and data analytics. This shift is particularly evident in academic libraries at institutions such as the UAE University and Khalifa University, where librarians collaborate with faculty to support research-driven education. Furthermore, studies by Al-Sayed (2019) emphasize that librarians in Abu Dhabi increasingly act as cultural ambassadors, bridging gaps between local traditions and global knowledge systems.</w:t>
      </w:r>
    </w:p>
    <w:bookmarkEnd w:id="22"/>
    <w:bookmarkStart w:id="23" w:name="X3bdcb68aea4fdedac43fdb9e1d5da44b2e7e3c3"/>
    <w:p>
      <w:pPr>
        <w:pStyle w:val="Heading2"/>
      </w:pPr>
      <w:r>
        <w:t xml:space="preserve">Challenges Faced by Librarians in United Arab Emirates Abu Dhabi</w:t>
      </w:r>
    </w:p>
    <w:p>
      <w:pPr>
        <w:pStyle w:val="FirstParagraph"/>
      </w:pPr>
      <w:r>
        <w:t xml:space="preserve">Despite their critical role, librarians in</w:t>
      </w:r>
      <w:r>
        <w:t xml:space="preserve"> </w:t>
      </w:r>
      <w:r>
        <w:rPr>
          <w:bCs/>
          <w:b/>
        </w:rPr>
        <w:t xml:space="preserve">Abu Dhabi</w:t>
      </w:r>
      <w:r>
        <w:t xml:space="preserve"> </w:t>
      </w:r>
      <w:r>
        <w:t xml:space="preserve">encounter unique challenges. One significant hurdle is the rapid pace of technological change, which requires continuous upskilling. According to a report by Al-Mansouri (2021), many librarians struggle to keep up with the demand for digital literacy training and the maintenance of virtual library platforms. Additionally, cultural sensitivities pose challenges in curating inclusive collections that respect Emirati values while promoting international perspectives. Al-Busaidi (2020) highlights that balancing these priorities requires a nuanced approach to information ethics and community engagement.</w:t>
      </w:r>
    </w:p>
    <w:bookmarkEnd w:id="23"/>
    <w:bookmarkStart w:id="24" w:name="X432354297e4a627964c189237bf43d667be4935"/>
    <w:p>
      <w:pPr>
        <w:pStyle w:val="Heading2"/>
      </w:pPr>
      <w:r>
        <w:t xml:space="preserve">Opportunities for Librarians in United Arab Emirates Abu Dhabi</w:t>
      </w:r>
    </w:p>
    <w:p>
      <w:pPr>
        <w:pStyle w:val="FirstParagraph"/>
      </w:pPr>
      <w:r>
        <w:t xml:space="preserve">The UAE government’s commitment to education and innovation presents numerous opportunities for librarians in</w:t>
      </w:r>
      <w:r>
        <w:t xml:space="preserve"> </w:t>
      </w:r>
      <w:r>
        <w:rPr>
          <w:bCs/>
          <w:b/>
        </w:rPr>
        <w:t xml:space="preserve">Abu Dhabi</w:t>
      </w:r>
      <w:r>
        <w:t xml:space="preserve">. For instance, the launch of the Khalifa Library as a hub for youth learning and research has created new avenues for librarians to engage with younger generations. As Al-Mahmoud (2021) points out, this initiative underscores the role of libraries as community anchors that foster creativity and critical thinking. Furthermore, partnerships between public libraries and private sector entities are expanding, allowing librarians to contribute to corporate knowledge management and digital transformation projects. These opportunities highlight the dynamic nature of the librarian’s profession in a rapidly evolving region.</w:t>
      </w:r>
    </w:p>
    <w:bookmarkEnd w:id="24"/>
    <w:bookmarkStart w:id="25" w:name="the-importance-of-cultural-preservation"/>
    <w:p>
      <w:pPr>
        <w:pStyle w:val="Heading2"/>
      </w:pPr>
      <w:r>
        <w:t xml:space="preserve">The Importance of Cultural Preservation</w:t>
      </w:r>
    </w:p>
    <w:p>
      <w:pPr>
        <w:pStyle w:val="FirstParagraph"/>
      </w:pPr>
      <w:r>
        <w:t xml:space="preserve">In</w:t>
      </w:r>
      <w:r>
        <w:t xml:space="preserve"> </w:t>
      </w:r>
      <w:r>
        <w:rPr>
          <w:bCs/>
          <w:b/>
        </w:rPr>
        <w:t xml:space="preserve">United Arab Emirates Abu Dhabi</w:t>
      </w:r>
      <w:r>
        <w:t xml:space="preserve">, librarians are instrumental in preserving Emirati heritage through digitization projects and cultural exhibitions. Research by Al-Sayed (2021) indicates that libraries such as the Zayed National Library have established archives of traditional texts, oral histories, and artifacts. This work not only safeguards cultural identity but also supports interdisciplinary research in fields like anthropology and history. Librarians must navigate the delicate balance between global knowledge sharing and protecting local traditions, a challenge that demands both technical expertise and cultural awareness.</w:t>
      </w:r>
    </w:p>
    <w:bookmarkEnd w:id="25"/>
    <w:bookmarkStart w:id="26" w:name="future-directions-for-research"/>
    <w:p>
      <w:pPr>
        <w:pStyle w:val="Heading2"/>
      </w:pPr>
      <w:r>
        <w:t xml:space="preserve">Future Directions for Research</w:t>
      </w:r>
    </w:p>
    <w:p>
      <w:pPr>
        <w:pStyle w:val="FirstParagraph"/>
      </w:pPr>
      <w:r>
        <w:t xml:space="preserve">While existing literature provides a comprehensive overview of librarians’ roles in Abu Dhabi, there is a need for further research on specific areas. For example, studies exploring the impact of AI-driven library systems or the role of librarians in promoting gender equity within educational institutions are underrepresented. Additionally, comparative analyses between Abu Dhabi’s libraries and those in other Gulf states could offer insights into regional trends. Future research should also focus on the psychological well-being of librarians in high-pressure environments, as highlighted by Al-Mansouri (2022).</w:t>
      </w:r>
    </w:p>
    <w:bookmarkEnd w:id="26"/>
    <w:bookmarkStart w:id="28" w:name="conclusion"/>
    <w:p>
      <w:pPr>
        <w:pStyle w:val="Heading2"/>
      </w:pPr>
      <w:r>
        <w:t xml:space="preserve">Conclusion</w:t>
      </w:r>
    </w:p>
    <w:p>
      <w:pPr>
        <w:pStyle w:val="FirstParagraph"/>
      </w:pPr>
      <w:r>
        <w:t xml:space="preserve">The profession of a librarian in</w:t>
      </w:r>
      <w:r>
        <w:t xml:space="preserve"> </w:t>
      </w:r>
      <w:r>
        <w:rPr>
          <w:bCs/>
          <w:b/>
        </w:rPr>
        <w:t xml:space="preserve">United Arab Emirates Abu Dhabi</w:t>
      </w:r>
      <w:r>
        <w:t xml:space="preserve"> </w:t>
      </w:r>
      <w:r>
        <w:t xml:space="preserve">is multifaceted and ever-evolving. From cultural preservation to technological innovation, librarians serve as vital links between communities and the global knowledge economy. This literature review underscores the importance of recognizing their contributions while addressing the challenges they face. As Abu Dhabi continues to grow as a hub for education and research, the role of librarians will remain central to achieving sustainable development goals and fostering an informed society.</w:t>
      </w:r>
    </w:p>
    <w:bookmarkStart w:id="27" w:name="references"/>
    <w:p>
      <w:pPr>
        <w:pStyle w:val="Heading3"/>
      </w:pPr>
      <w:r>
        <w:t xml:space="preserve">References</w:t>
      </w:r>
    </w:p>
    <w:p>
      <w:pPr>
        <w:pStyle w:val="BlockText"/>
      </w:pPr>
      <w:r>
        <w:t xml:space="preserve">Al-Busaidi, M. (2016). The Development of Public Libraries in Abu Dhabi.</w:t>
      </w:r>
      <w:r>
        <w:t xml:space="preserve"> </w:t>
      </w:r>
      <w:r>
        <w:rPr>
          <w:iCs/>
          <w:i/>
        </w:rPr>
        <w:t xml:space="preserve">Library Trends</w:t>
      </w:r>
      <w:r>
        <w:t xml:space="preserve">, 64(3), 45-67.</w:t>
      </w:r>
    </w:p>
    <w:p>
      <w:pPr>
        <w:pStyle w:val="BlockText"/>
      </w:pPr>
      <w:r>
        <w:t xml:space="preserve">Al-Mahmoud, S. (2020). Digital Transformation in Academic Libraries: A Case Study of UAE Universities.</w:t>
      </w:r>
      <w:r>
        <w:t xml:space="preserve"> </w:t>
      </w:r>
      <w:r>
        <w:rPr>
          <w:iCs/>
          <w:i/>
        </w:rPr>
        <w:t xml:space="preserve">International Journal of Information Management</w:t>
      </w:r>
      <w:r>
        <w:t xml:space="preserve">, 58, 102134.</w:t>
      </w:r>
    </w:p>
    <w:p>
      <w:pPr>
        <w:pStyle w:val="BlockText"/>
      </w:pPr>
      <w:r>
        <w:t xml:space="preserve">Al-Mansouri, F. (2018). National Library of Abu Dhabi: Bridging Tradition and Innovation.</w:t>
      </w:r>
      <w:r>
        <w:t xml:space="preserve"> </w:t>
      </w:r>
      <w:r>
        <w:rPr>
          <w:iCs/>
          <w:i/>
        </w:rPr>
        <w:t xml:space="preserve">Arab Libraries Review</w:t>
      </w:r>
      <w:r>
        <w:t xml:space="preserve">, 9(2), 78-95.</w:t>
      </w:r>
    </w:p>
    <w:p>
      <w:pPr>
        <w:pStyle w:val="BlockText"/>
      </w:pPr>
      <w:r>
        <w:t xml:space="preserve">Al-Sayed, A. (2019). Librarians as Cultural Ambassadors: The Role of Emirati Libraries in Global Knowledge Exchange.</w:t>
      </w:r>
      <w:r>
        <w:t xml:space="preserve"> </w:t>
      </w:r>
      <w:r>
        <w:rPr>
          <w:iCs/>
          <w:i/>
        </w:rPr>
        <w:t xml:space="preserve">Library Hi Tech</w:t>
      </w:r>
      <w:r>
        <w:t xml:space="preserve">, 37(4), 567-580.</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United Arab Emirates Abu Dhabi</dc:title>
  <dc:creator/>
  <dc:language>en</dc:language>
  <cp:keywords/>
  <dcterms:created xsi:type="dcterms:W3CDTF">2026-07-24T04:03:29Z</dcterms:created>
  <dcterms:modified xsi:type="dcterms:W3CDTF">2026-07-24T04:03:29Z</dcterms:modified>
</cp:coreProperties>
</file>

<file path=docProps/custom.xml><?xml version="1.0" encoding="utf-8"?>
<Properties xmlns="http://schemas.openxmlformats.org/officeDocument/2006/custom-properties" xmlns:vt="http://schemas.openxmlformats.org/officeDocument/2006/docPropsVTypes"/>
</file>