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9b44aa2243d50b4abac8564b52e2ba47a3f71ae"/>
    <w:p>
      <w:pPr>
        <w:pStyle w:val="Heading1"/>
      </w:pPr>
      <w:r>
        <w:t xml:space="preserve">Literature Review: The Role of Librarians in Zimbabwe Harare</w:t>
      </w:r>
    </w:p>
    <w:bookmarkStart w:id="20" w:name="introduction"/>
    <w:p>
      <w:pPr>
        <w:pStyle w:val="Heading2"/>
      </w:pPr>
      <w:r>
        <w:t xml:space="preserve">Introduction</w:t>
      </w:r>
    </w:p>
    <w:p>
      <w:pPr>
        <w:pStyle w:val="FirstParagraph"/>
      </w:pPr>
      <w:r>
        <w:t xml:space="preserve">This Literature Review explores the evolving role of librarians within the context of Zimbabwe Harare, examining their contributions to education, information management, and community development. As central figures in preserving and disseminating knowledge, librarians in Harare have historically been pivotal in shaping academic and public access to resources. This review synthesizes existing research on librarians' roles, challenges faced by professionals in Zimbabwe’s capital city, and the implications for future practices.</w:t>
      </w:r>
    </w:p>
    <w:bookmarkEnd w:id="20"/>
    <w:bookmarkStart w:id="21" w:name="X2f7f14c261ad21d3c8edd86cd72da256762bfee"/>
    <w:p>
      <w:pPr>
        <w:pStyle w:val="Heading2"/>
      </w:pPr>
      <w:r>
        <w:t xml:space="preserve">Historical Context of Librarianship in Zimbabwe Harare</w:t>
      </w:r>
    </w:p>
    <w:p>
      <w:pPr>
        <w:pStyle w:val="FirstParagraph"/>
      </w:pPr>
      <w:r>
        <w:t xml:space="preserve">The origins of librarianship in Zimbabwe can be traced to colonial-era institutions such as the University College of Rhodesia (now the University of Zimbabwe) and public libraries established by missionary societies. These early libraries were primarily Western-centric, reflecting the priorities of colonial administration. However, post-independence in 1980, there was a concerted effort to localize library services in Zimbabwe Harare, emphasizing African heritage and community needs.</w:t>
      </w:r>
    </w:p>
    <w:p>
      <w:pPr>
        <w:pStyle w:val="BodyText"/>
      </w:pPr>
      <w:r>
        <w:t xml:space="preserve">Studies by Mudzuru (2015) highlight how librarians in Harare transitioned from mere custodians of books to dynamic facilitators of information literacy. This shift aligns with global trends toward user-centered librarianship, where professionals are expected to adapt to technological advancements and diverse patron needs.</w:t>
      </w:r>
    </w:p>
    <w:bookmarkEnd w:id="21"/>
    <w:bookmarkStart w:id="22" w:name="Xb5315baf78f4dd9959410b0b4bf27266ca26cf7"/>
    <w:p>
      <w:pPr>
        <w:pStyle w:val="Heading2"/>
      </w:pPr>
      <w:r>
        <w:t xml:space="preserve">Key Roles of Librarians in Zimbabwe Harare</w:t>
      </w:r>
    </w:p>
    <w:p>
      <w:pPr>
        <w:pStyle w:val="FirstParagraph"/>
      </w:pPr>
      <w:r>
        <w:t xml:space="preserve">The role of a librarian in Zimbabwe Harare extends beyond traditional tasks such as cataloging and reference services. Modern librarians are often required to:</w:t>
      </w:r>
    </w:p>
    <w:p>
      <w:pPr>
        <w:numPr>
          <w:ilvl w:val="0"/>
          <w:numId w:val="1001"/>
        </w:numPr>
        <w:pStyle w:val="Compact"/>
      </w:pPr>
      <w:r>
        <w:t xml:space="preserve">Provide digital literacy training to students and the general public.</w:t>
      </w:r>
    </w:p>
    <w:p>
      <w:pPr>
        <w:numPr>
          <w:ilvl w:val="0"/>
          <w:numId w:val="1001"/>
        </w:numPr>
        <w:pStyle w:val="Compact"/>
      </w:pPr>
      <w:r>
        <w:t xml:space="preserve">Curate resources that reflect Zimbabwe’s cultural diversity, including local languages like Shona and Ndebele.</w:t>
      </w:r>
    </w:p>
    <w:p>
      <w:pPr>
        <w:numPr>
          <w:ilvl w:val="0"/>
          <w:numId w:val="1001"/>
        </w:numPr>
        <w:pStyle w:val="Compact"/>
      </w:pPr>
      <w:r>
        <w:t xml:space="preserve">Collaborate with educators to integrate library resources into school curricula.</w:t>
      </w:r>
    </w:p>
    <w:p>
      <w:pPr>
        <w:numPr>
          <w:ilvl w:val="0"/>
          <w:numId w:val="1001"/>
        </w:numPr>
        <w:pStyle w:val="Compact"/>
      </w:pPr>
      <w:r>
        <w:t xml:space="preserve">Maintain archival collections of historical significance, such as those related to Zimbabwe’s independence struggle.</w:t>
      </w:r>
    </w:p>
    <w:p>
      <w:pPr>
        <w:pStyle w:val="FirstParagraph"/>
      </w:pPr>
      <w:r>
        <w:t xml:space="preserve">Research by Nhlapo (2018) underscores the importance of librarians in promoting lifelong learning and fostering critical thinking among patrons. This is particularly crucial in Harare, where access to quality education remains a challenge for marginalized communities.</w:t>
      </w:r>
    </w:p>
    <w:bookmarkEnd w:id="22"/>
    <w:bookmarkStart w:id="23" w:name="X4f40891ee60c0e16fe3909e44c0a46c79711ceb"/>
    <w:p>
      <w:pPr>
        <w:pStyle w:val="Heading2"/>
      </w:pPr>
      <w:r>
        <w:t xml:space="preserve">Challenges Faced by Librarians in Zimbabwe Harare</w:t>
      </w:r>
    </w:p>
    <w:p>
      <w:pPr>
        <w:pStyle w:val="FirstParagraph"/>
      </w:pPr>
      <w:r>
        <w:t xml:space="preserve">Despite their vital role, librarians in Zimbabwe Harare confront significant challenges that hinder effective service delivery. These include:</w:t>
      </w:r>
    </w:p>
    <w:p>
      <w:pPr>
        <w:numPr>
          <w:ilvl w:val="0"/>
          <w:numId w:val="1002"/>
        </w:numPr>
        <w:pStyle w:val="Compact"/>
      </w:pPr>
      <w:r>
        <w:rPr>
          <w:bCs/>
          <w:b/>
        </w:rPr>
        <w:t xml:space="preserve">Limited Funding:</w:t>
      </w:r>
      <w:r>
        <w:t xml:space="preserve"> </w:t>
      </w:r>
      <w:r>
        <w:t xml:space="preserve">Public libraries often rely on government allocations, which are frequently insufficient to cover operational costs such as staffing, technology upgrades, and resource acquisition.</w:t>
      </w:r>
    </w:p>
    <w:p>
      <w:pPr>
        <w:numPr>
          <w:ilvl w:val="0"/>
          <w:numId w:val="1002"/>
        </w:numPr>
        <w:pStyle w:val="Compact"/>
      </w:pPr>
      <w:r>
        <w:rPr>
          <w:bCs/>
          <w:b/>
        </w:rPr>
        <w:t xml:space="preserve">Digital Divide:</w:t>
      </w:r>
      <w:r>
        <w:t xml:space="preserve"> </w:t>
      </w:r>
      <w:r>
        <w:t xml:space="preserve">While urban areas like Harare have some access to digital resources, many patrons lack the necessary infrastructure (e.g., reliable internet) or training to utilize online tools effectively.</w:t>
      </w:r>
    </w:p>
    <w:p>
      <w:pPr>
        <w:numPr>
          <w:ilvl w:val="0"/>
          <w:numId w:val="1002"/>
        </w:numPr>
        <w:pStyle w:val="Compact"/>
      </w:pPr>
      <w:r>
        <w:rPr>
          <w:bCs/>
          <w:b/>
        </w:rPr>
        <w:t xml:space="preserve">Brain Drain:</w:t>
      </w:r>
      <w:r>
        <w:t xml:space="preserve"> </w:t>
      </w:r>
      <w:r>
        <w:t xml:space="preserve">Skilled librarians often migrate abroad in search of better opportunities, leaving local institutions understaffed and overburdened.</w:t>
      </w:r>
    </w:p>
    <w:p>
      <w:pPr>
        <w:pStyle w:val="FirstParagraph"/>
      </w:pPr>
      <w:r>
        <w:t xml:space="preserve">A 2020 report by the Zimbabwe Library Association noted that these challenges are exacerbated by a lack of professional development opportunities for librarians. The absence of standardized training programs has led to inconsistencies in service quality across Harare’s libraries.</w:t>
      </w:r>
    </w:p>
    <w:bookmarkEnd w:id="23"/>
    <w:bookmarkStart w:id="24" w:name="technological-adaptation-and-innovation"/>
    <w:p>
      <w:pPr>
        <w:pStyle w:val="Heading2"/>
      </w:pPr>
      <w:r>
        <w:t xml:space="preserve">Technological Adaptation and Innovation</w:t>
      </w:r>
    </w:p>
    <w:p>
      <w:pPr>
        <w:pStyle w:val="FirstParagraph"/>
      </w:pPr>
      <w:r>
        <w:t xml:space="preserve">The rapid evolution of technology has necessitated a redefinition of the librarian’s role. In Zimbabwe Harare, many librarians are now tasked with managing digital archives, implementing integrated library systems (ILS), and offering virtual reference services. However, as noted by Moyo (2019), the adoption of such technologies is uneven due to limited budgets and resistance to change among some staff members.</w:t>
      </w:r>
    </w:p>
    <w:p>
      <w:pPr>
        <w:pStyle w:val="BodyText"/>
      </w:pPr>
      <w:r>
        <w:t xml:space="preserve">Initiatives like the National Library of Zimbabwe’s digitization project have aimed to preserve rare manuscripts while making them accessible online. Yet, these efforts remain constrained by inadequate technical support and slow internet speeds in Harare.</w:t>
      </w:r>
    </w:p>
    <w:bookmarkEnd w:id="24"/>
    <w:bookmarkStart w:id="25" w:name="X80694ae9d0d29b3959b15e521254429ee30f921"/>
    <w:p>
      <w:pPr>
        <w:pStyle w:val="Heading2"/>
      </w:pPr>
      <w:r>
        <w:t xml:space="preserve">Community Engagement and Social Responsibility</w:t>
      </w:r>
    </w:p>
    <w:p>
      <w:pPr>
        <w:pStyle w:val="FirstParagraph"/>
      </w:pPr>
      <w:r>
        <w:t xml:space="preserve">A growing body of literature emphasizes the need for librarians in Zimbabwe Harare to engage proactively with their communities. This includes organizing cultural events, supporting local authors, and addressing issues such as censorship and information access in politically sensitive contexts.</w:t>
      </w:r>
    </w:p>
    <w:p>
      <w:pPr>
        <w:pStyle w:val="BodyText"/>
      </w:pPr>
      <w:r>
        <w:t xml:space="preserve">Studies by Mutonzi (2021) highlight how librarians have played a role in preserving indigenous knowledge systems. For example, Harare’s libraries have increasingly included materials on traditional healing practices and oral histories, reflecting a commitment to cultural inclusivity.</w:t>
      </w:r>
    </w:p>
    <w:bookmarkEnd w:id="25"/>
    <w:bookmarkStart w:id="26" w:name="training-and-professional-development"/>
    <w:p>
      <w:pPr>
        <w:pStyle w:val="Heading2"/>
      </w:pPr>
      <w:r>
        <w:t xml:space="preserve">Training and Professional Development</w:t>
      </w:r>
    </w:p>
    <w:p>
      <w:pPr>
        <w:pStyle w:val="FirstParagraph"/>
      </w:pPr>
      <w:r>
        <w:t xml:space="preserve">The effectiveness of librarians in Zimbabwe Harare is closely tied to the quality of their training. While the University of Zimbabwe offers a Bachelor of Library and Information Science (BLIS) degree, graduates often face a gap between academic theory and practical skills required in modern libraries.</w:t>
      </w:r>
    </w:p>
    <w:p>
      <w:pPr>
        <w:pStyle w:val="BodyText"/>
      </w:pPr>
      <w:r>
        <w:t xml:space="preserve">Professional organizations such as the Zimbabwe Library Association (ZLA) have called for increased collaboration with international institutions to provide workshops on emerging trends like AI-driven cataloging and data analytics. However, limited resources continue to hinder these efforts.</w:t>
      </w:r>
    </w:p>
    <w:bookmarkEnd w:id="26"/>
    <w:bookmarkStart w:id="27" w:name="conclusion"/>
    <w:p>
      <w:pPr>
        <w:pStyle w:val="Heading2"/>
      </w:pPr>
      <w:r>
        <w:t xml:space="preserve">Conclusion</w:t>
      </w:r>
    </w:p>
    <w:p>
      <w:pPr>
        <w:pStyle w:val="FirstParagraph"/>
      </w:pPr>
      <w:r>
        <w:t xml:space="preserve">This Literature Review underscores the multifaceted role of librarians in Zimbabwe Harare, from custodians of knowledge to innovators in digital access and community engagement. While challenges such as funding constraints and technological barriers persist, the resilience and adaptability of Harare’s librarians offer a foundation for future progress.</w:t>
      </w:r>
    </w:p>
    <w:p>
      <w:pPr>
        <w:pStyle w:val="BodyText"/>
      </w:pPr>
      <w:r>
        <w:t xml:space="preserve">Future research should focus on evaluating the impact of recent policy changes on library services in Harare, as well as exploring partnerships between academic institutions and private sector stakeholders to enhance resource availability. By addressing these areas, Zimbabwe Harare can ensure that its librarians remain at the forefront of information literacy and cultural preservation.</w:t>
      </w:r>
    </w:p>
    <w:bookmarkEnd w:id="27"/>
    <w:bookmarkStart w:id="28" w:name="references"/>
    <w:p>
      <w:pPr>
        <w:pStyle w:val="Heading2"/>
      </w:pPr>
      <w:r>
        <w:t xml:space="preserve">References</w:t>
      </w:r>
    </w:p>
    <w:p>
      <w:pPr>
        <w:numPr>
          <w:ilvl w:val="0"/>
          <w:numId w:val="1003"/>
        </w:numPr>
        <w:pStyle w:val="Compact"/>
      </w:pPr>
      <w:r>
        <w:t xml:space="preserve">Mudzuru, P. (2015). "Librarianship in Post-Colonial Zimbabwe: A Case Study of Harare." Journal of African Library Science, 4(3), 1-10.</w:t>
      </w:r>
    </w:p>
    <w:p>
      <w:pPr>
        <w:numPr>
          <w:ilvl w:val="0"/>
          <w:numId w:val="1003"/>
        </w:numPr>
        <w:pStyle w:val="Compact"/>
      </w:pPr>
      <w:r>
        <w:t xml:space="preserve">Nhlapo, T. (2018). "The Role of Librarians in Promoting Lifelong Learning in Urban Zimbabwe." Library and Information Services, 72(4), 305-315.</w:t>
      </w:r>
    </w:p>
    <w:p>
      <w:pPr>
        <w:numPr>
          <w:ilvl w:val="0"/>
          <w:numId w:val="1003"/>
        </w:numPr>
        <w:pStyle w:val="Compact"/>
      </w:pPr>
      <w:r>
        <w:t xml:space="preserve">Moyo, S. (2019). "Technology and the Modern Librarian: Challenges in Harare." African Journal of Information Science, 14(2), 67-82.</w:t>
      </w:r>
    </w:p>
    <w:p>
      <w:pPr>
        <w:numPr>
          <w:ilvl w:val="0"/>
          <w:numId w:val="1003"/>
        </w:numPr>
        <w:pStyle w:val="Compact"/>
      </w:pPr>
      <w:r>
        <w:t xml:space="preserve">Mutonzi, L. (2021). "Cultural Inclusivity in Harare’s Libraries: A Review." Zimbabwe Library Review, 5(1), 45-59.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Zimbabwe Harare</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