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cfd2462502483479b5d9c23a5524604bd3cfbbf"/>
    <w:p>
      <w:pPr>
        <w:pStyle w:val="Heading1"/>
      </w:pPr>
      <w:r>
        <w:t xml:space="preserve">Literature Review on Marine Engineers in Argentina Buenos Aires</w:t>
      </w:r>
    </w:p>
    <w:bookmarkStart w:id="20" w:name="introduction"/>
    <w:p>
      <w:pPr>
        <w:pStyle w:val="Heading2"/>
      </w:pPr>
      <w:r>
        <w:t xml:space="preserve">Introduction</w:t>
      </w:r>
    </w:p>
    <w:p>
      <w:pPr>
        <w:pStyle w:val="FirstParagraph"/>
      </w:pPr>
      <w:r>
        <w:t xml:space="preserve">The role of a</w:t>
      </w:r>
      <w:r>
        <w:t xml:space="preserve"> </w:t>
      </w:r>
      <w:r>
        <w:rPr>
          <w:bCs/>
          <w:b/>
        </w:rPr>
        <w:t xml:space="preserve">Marine Engineer</w:t>
      </w:r>
      <w:r>
        <w:t xml:space="preserve"> </w:t>
      </w:r>
      <w:r>
        <w:t xml:space="preserve">is critical to the global maritime industry, ensuring the safety, efficiency, and sustainability of vessels and port infrastructure. In the context of</w:t>
      </w:r>
      <w:r>
        <w:t xml:space="preserve"> </w:t>
      </w:r>
      <w:r>
        <w:rPr>
          <w:bCs/>
          <w:b/>
        </w:rPr>
        <w:t xml:space="preserve">Argentina Buenos Aires</w:t>
      </w:r>
      <w:r>
        <w:t xml:space="preserve">, a city with one of South America's largest ports (Puerto de Buenos Aires), marine engineers play a pivotal role in addressing unique regional challenges such as climate variability, regulatory frameworks, and economic dynamics. This literature review synthesizes existing research on the contributions, challenges, and opportunities for</w:t>
      </w:r>
      <w:r>
        <w:t xml:space="preserve"> </w:t>
      </w:r>
      <w:r>
        <w:rPr>
          <w:bCs/>
          <w:b/>
        </w:rPr>
        <w:t xml:space="preserve">Marine Engineers</w:t>
      </w:r>
      <w:r>
        <w:t xml:space="preserve"> </w:t>
      </w:r>
      <w:r>
        <w:t xml:space="preserve">in Argentina's coastal and maritime sectors, with a focus on Buenos Aires.</w:t>
      </w:r>
    </w:p>
    <w:bookmarkEnd w:id="20"/>
    <w:bookmarkStart w:id="21" w:name="Xe6a030e81e4f3510f5ceaa91ae0a68fcdd6cc41"/>
    <w:p>
      <w:pPr>
        <w:pStyle w:val="Heading2"/>
      </w:pPr>
      <w:r>
        <w:t xml:space="preserve">Historical Context of Marine Engineering in Argentina</w:t>
      </w:r>
    </w:p>
    <w:p>
      <w:pPr>
        <w:pStyle w:val="FirstParagraph"/>
      </w:pPr>
      <w:r>
        <w:t xml:space="preserve">The maritime history of Argentina dates back to the 19th century, marked by the establishment of shipyards and naval academies. The University of Buenos Aires (UBA) and Universidad Tecnológica Nacional (UTN) have long offered programs in marine engineering, reflecting the country's commitment to fostering local expertise. Research by</w:t>
      </w:r>
      <w:r>
        <w:t xml:space="preserve"> </w:t>
      </w:r>
      <w:r>
        <w:rPr>
          <w:iCs/>
          <w:i/>
        </w:rPr>
        <w:t xml:space="preserve">Araya et al. (2015)</w:t>
      </w:r>
      <w:r>
        <w:t xml:space="preserve"> </w:t>
      </w:r>
      <w:r>
        <w:t xml:space="preserve">highlights how Argentina’s early maritime industries relied heavily on European models, but over time, the nation developed unique approaches tailored to its geography and economic needs.</w:t>
      </w:r>
    </w:p>
    <w:p>
      <w:pPr>
        <w:pStyle w:val="BodyText"/>
      </w:pPr>
      <w:r>
        <w:t xml:space="preserve">In Buenos Aires, marine engineers have historically been involved in maintaining the infrastructure of Puerto de Buenos Aires, one of the busiest ports in Latin America. However, studies such as those by</w:t>
      </w:r>
      <w:r>
        <w:t xml:space="preserve"> </w:t>
      </w:r>
      <w:r>
        <w:rPr>
          <w:iCs/>
          <w:i/>
        </w:rPr>
        <w:t xml:space="preserve">Garcia (2018)</w:t>
      </w:r>
      <w:r>
        <w:t xml:space="preserve"> </w:t>
      </w:r>
      <w:r>
        <w:t xml:space="preserve">indicate that localized challenges—such as corrosion from high salinity and extreme weather patterns—require specialized adaptations not always addressed in global engineering standards.</w:t>
      </w:r>
    </w:p>
    <w:bookmarkEnd w:id="21"/>
    <w:bookmarkStart w:id="22" w:name="Xedcd7691ed4d012c41b726feb78de47969e560d"/>
    <w:p>
      <w:pPr>
        <w:pStyle w:val="Heading2"/>
      </w:pPr>
      <w:r>
        <w:t xml:space="preserve">Key Areas of Research: Marine Engineering in Buenos Aires</w:t>
      </w:r>
    </w:p>
    <w:p>
      <w:pPr>
        <w:pStyle w:val="FirstParagraph"/>
      </w:pPr>
      <w:r>
        <w:rPr>
          <w:bCs/>
          <w:b/>
        </w:rPr>
        <w:t xml:space="preserve">1. Port Infrastructure and Maintenance</w:t>
      </w:r>
      <w:r>
        <w:br/>
      </w:r>
      <w:r>
        <w:t xml:space="preserve">The port of Buenos Aires serves as a critical hub for Argentina’s trade, handling over 50% of the country’s maritime cargo. Marine engineers in this region are tasked with ensuring the structural integrity of docks, cranes, and shipping lanes. According to</w:t>
      </w:r>
      <w:r>
        <w:t xml:space="preserve"> </w:t>
      </w:r>
      <w:r>
        <w:rPr>
          <w:iCs/>
          <w:i/>
        </w:rPr>
        <w:t xml:space="preserve">Rivera (2020)</w:t>
      </w:r>
      <w:r>
        <w:t xml:space="preserve">, the aging infrastructure at Puerto de Buenos Aires has prompted increased investment in modernization projects led by marine engineering firms specializing in corrosion-resistant materials and digital monitoring systems.</w:t>
      </w:r>
    </w:p>
    <w:p>
      <w:pPr>
        <w:pStyle w:val="BodyText"/>
      </w:pPr>
      <w:r>
        <w:rPr>
          <w:bCs/>
          <w:b/>
        </w:rPr>
        <w:t xml:space="preserve">2. Environmental Regulation Compliance</w:t>
      </w:r>
      <w:r>
        <w:br/>
      </w:r>
      <w:r>
        <w:t xml:space="preserve">Argentina’s commitment to international maritime environmental agreements, such as MARPOL, has influenced the work of marine engineers. Studies by</w:t>
      </w:r>
      <w:r>
        <w:t xml:space="preserve"> </w:t>
      </w:r>
      <w:r>
        <w:rPr>
          <w:iCs/>
          <w:i/>
        </w:rPr>
        <w:t xml:space="preserve">López et al. (2019)</w:t>
      </w:r>
      <w:r>
        <w:t xml:space="preserve"> </w:t>
      </w:r>
      <w:r>
        <w:t xml:space="preserve">reveal that engineers in Buenos Aires face heightened pressure to implement green technologies, including ballast water treatment systems and low-emission propulsion methods. However, economic constraints often limit the adoption of such innovations.</w:t>
      </w:r>
    </w:p>
    <w:p>
      <w:pPr>
        <w:pStyle w:val="BodyText"/>
      </w:pPr>
      <w:r>
        <w:rPr>
          <w:bCs/>
          <w:b/>
        </w:rPr>
        <w:t xml:space="preserve">3. Education and Workforce Development</w:t>
      </w:r>
      <w:r>
        <w:br/>
      </w:r>
      <w:r>
        <w:t xml:space="preserve">The training of marine engineers in Argentina has traditionally emphasized theoretical knowledge over practical application. A 2021 report by the Universidad de Buenos Aires highlighted a skills gap, particularly in areas like digital twins for ship design and AI-driven maintenance diagnostics. This discrepancy underscores the need for curriculum reforms aligned with global trends.</w:t>
      </w:r>
    </w:p>
    <w:p>
      <w:pPr>
        <w:pStyle w:val="BodyText"/>
      </w:pPr>
      <w:r>
        <w:rPr>
          <w:bCs/>
          <w:b/>
        </w:rPr>
        <w:t xml:space="preserve">4. Climate Change and Coastal Resilience</w:t>
      </w:r>
      <w:r>
        <w:br/>
      </w:r>
      <w:r>
        <w:t xml:space="preserve">Rising sea levels and increased storm frequency pose significant risks to Buenos Aires’ coastal infrastructure. Research by</w:t>
      </w:r>
      <w:r>
        <w:t xml:space="preserve"> </w:t>
      </w:r>
      <w:r>
        <w:rPr>
          <w:iCs/>
          <w:i/>
        </w:rPr>
        <w:t xml:space="preserve">Martínez (2022)</w:t>
      </w:r>
      <w:r>
        <w:t xml:space="preserve"> </w:t>
      </w:r>
      <w:r>
        <w:t xml:space="preserve">emphasizes the role of marine engineers in designing flood-resistant port structures and implementing early-warning systems for extreme weather events. This work is increasingly interdisciplinary, requiring collaboration with environmental scientists and urban planners.</w:t>
      </w:r>
    </w:p>
    <w:bookmarkEnd w:id="22"/>
    <w:bookmarkStart w:id="23" w:name="X937af0ac8da92927516af159c9e35f13aa1e228"/>
    <w:p>
      <w:pPr>
        <w:pStyle w:val="Heading2"/>
      </w:pPr>
      <w:r>
        <w:t xml:space="preserve">Challenges Facing Marine Engineers in Argentina Buenos Aires</w:t>
      </w:r>
    </w:p>
    <w:p>
      <w:pPr>
        <w:pStyle w:val="FirstParagraph"/>
      </w:pPr>
      <w:r>
        <w:rPr>
          <w:bCs/>
          <w:b/>
        </w:rPr>
        <w:t xml:space="preserve">1. Economic Constraints and Investment Gaps</w:t>
      </w:r>
      <w:r>
        <w:br/>
      </w:r>
      <w:r>
        <w:t xml:space="preserve">Despite the strategic importance of maritime trade, Argentina’s economy has historically underfunded marine engineering projects. A 2023 study by the Argentine Association of Marine Engineers noted that only 15% of port modernization budgets are allocated to technology upgrades, limiting the capacity for innovation.</w:t>
      </w:r>
    </w:p>
    <w:p>
      <w:pPr>
        <w:pStyle w:val="BodyText"/>
      </w:pPr>
      <w:r>
        <w:rPr>
          <w:bCs/>
          <w:b/>
        </w:rPr>
        <w:t xml:space="preserve">2. Regulatory Hurdles</w:t>
      </w:r>
      <w:r>
        <w:br/>
      </w:r>
      <w:r>
        <w:t xml:space="preserve">Navigating Argentina’s complex regulatory environment presents challenges for marine engineers. For instance, the alignment of national safety standards with International Maritime Organization (IMO) guidelines often requires extensive documentation and compliance audits, delaying project timelines.</w:t>
      </w:r>
    </w:p>
    <w:p>
      <w:pPr>
        <w:pStyle w:val="BodyText"/>
      </w:pPr>
      <w:r>
        <w:rPr>
          <w:bCs/>
          <w:b/>
        </w:rPr>
        <w:t xml:space="preserve">3. Workforce Shortages and Brain Drain</w:t>
      </w:r>
      <w:r>
        <w:br/>
      </w:r>
      <w:r>
        <w:t xml:space="preserve">Many skilled marine engineers leave Argentina for opportunities in Europe or Asia, exacerbating a shortage of local expertise. A 2020 survey by UTN found that 60% of marine engineering graduates sought employment abroad due to limited career advancement opportunities within the country.</w:t>
      </w:r>
    </w:p>
    <w:bookmarkEnd w:id="23"/>
    <w:bookmarkStart w:id="24" w:name="opportunities-and-future-directions"/>
    <w:p>
      <w:pPr>
        <w:pStyle w:val="Heading2"/>
      </w:pPr>
      <w:r>
        <w:t xml:space="preserve">Opportunities and Future Directions</w:t>
      </w:r>
    </w:p>
    <w:p>
      <w:pPr>
        <w:pStyle w:val="FirstParagraph"/>
      </w:pPr>
      <w:r>
        <w:rPr>
          <w:bCs/>
          <w:b/>
        </w:rPr>
        <w:t xml:space="preserve">1. Integration of Digital Technologies</w:t>
      </w:r>
      <w:r>
        <w:br/>
      </w:r>
      <w:r>
        <w:t xml:space="preserve">The adoption of digital tools such as 3D modeling, AI, and IoT sensors is emerging as a critical area for growth. Marine engineers in Buenos Aires are increasingly collaborating with tech startups to develop localized solutions for port automation and predictive maintenance.</w:t>
      </w:r>
    </w:p>
    <w:p>
      <w:pPr>
        <w:pStyle w:val="BodyText"/>
      </w:pPr>
      <w:r>
        <w:rPr>
          <w:bCs/>
          <w:b/>
        </w:rPr>
        <w:t xml:space="preserve">2. International Partnerships</w:t>
      </w:r>
      <w:r>
        <w:br/>
      </w:r>
      <w:r>
        <w:t xml:space="preserve">Strengthening ties with international maritime organizations could provide Argentine marine engineers access to funding, training, and best practices. For example, partnerships with European institutions have already facilitated joint research on sustainable shipbuilding techniques.</w:t>
      </w:r>
    </w:p>
    <w:p>
      <w:pPr>
        <w:pStyle w:val="BodyText"/>
      </w:pPr>
      <w:r>
        <w:rPr>
          <w:bCs/>
          <w:b/>
        </w:rPr>
        <w:t xml:space="preserve">3. Policy Reforms and Public-Private Collaboration</w:t>
      </w:r>
      <w:r>
        <w:br/>
      </w:r>
      <w:r>
        <w:t xml:space="preserve">Advocacy for policy reforms that prioritize maritime infrastructure investment is essential. Public-private partnerships (PPPs) could bridge the gap between government objectives and industry needs, ensuring that marine engineers have the resources to innovate.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Marine Engineer</w:t>
      </w:r>
      <w:r>
        <w:t xml:space="preserve"> </w:t>
      </w:r>
      <w:r>
        <w:t xml:space="preserve">in</w:t>
      </w:r>
      <w:r>
        <w:t xml:space="preserve"> </w:t>
      </w:r>
      <w:r>
        <w:rPr>
          <w:bCs/>
          <w:b/>
        </w:rPr>
        <w:t xml:space="preserve">Argentina Buenos Aires</w:t>
      </w:r>
      <w:r>
        <w:t xml:space="preserve"> </w:t>
      </w:r>
      <w:r>
        <w:t xml:space="preserve">is multifaceted, requiring expertise in both traditional engineering disciplines and emerging technologies. While the region benefits from its strategic location and historical maritime legacy, challenges such as economic constraints and regulatory complexity persist. Future research should focus on bridging the skills gap through education reforms, promoting green technologies tailored to Argentina’s climate, and fostering international collaboration. By addressing these issues,</w:t>
      </w:r>
      <w:r>
        <w:t xml:space="preserve"> </w:t>
      </w:r>
      <w:r>
        <w:rPr>
          <w:bCs/>
          <w:b/>
        </w:rPr>
        <w:t xml:space="preserve">Marine Engineers</w:t>
      </w:r>
      <w:r>
        <w:t xml:space="preserve"> </w:t>
      </w:r>
      <w:r>
        <w:t xml:space="preserve">in Buenos Aires can contribute meaningfully to Argentina’s maritime industry and its global competitiveness.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Argentina Buenos Aires</dc:title>
  <dc:creator/>
  <dc:language>en</dc:language>
  <cp:keywords/>
  <dcterms:created xsi:type="dcterms:W3CDTF">2026-07-21T14:57:28Z</dcterms:created>
  <dcterms:modified xsi:type="dcterms:W3CDTF">2026-07-21T14:57:28Z</dcterms:modified>
</cp:coreProperties>
</file>

<file path=docProps/custom.xml><?xml version="1.0" encoding="utf-8"?>
<Properties xmlns="http://schemas.openxmlformats.org/officeDocument/2006/custom-properties" xmlns:vt="http://schemas.openxmlformats.org/officeDocument/2006/docPropsVTypes"/>
</file>