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cc179efc76b08ddc8cc172bac061d5a9f3bd4a"/>
    <w:p>
      <w:pPr>
        <w:pStyle w:val="Heading1"/>
      </w:pPr>
      <w:r>
        <w:t xml:space="preserve">Literature Review: The Role of Marine Engineers in Australia Sydney</w:t>
      </w:r>
    </w:p>
    <w:bookmarkStart w:id="20" w:name="introduction"/>
    <w:p>
      <w:pPr>
        <w:pStyle w:val="Heading2"/>
      </w:pPr>
      <w:r>
        <w:t xml:space="preserve">Introduction</w:t>
      </w:r>
    </w:p>
    <w:p>
      <w:pPr>
        <w:pStyle w:val="FirstParagraph"/>
      </w:pPr>
      <w:r>
        <w:t xml:space="preserve">The field of marine engineering has long been pivotal to the development and maintenance of maritime infrastructure, shipbuilding, and offshore energy systems. In the context of Australia Sydney, a city renowned for its maritime heritage and modern economic activities, marine engineers play a critical role in supporting both local and international industries. This Literature Review explores the historical evolution, current practices, challenges, and opportunities for marine engineers operating in Australia Sydney. By synthesizing existing academic research and industry reports, this document aims to highlight the unique demands of marine engineering in one of Australia’s most dynamic coastal regions.</w:t>
      </w:r>
    </w:p>
    <w:bookmarkEnd w:id="20"/>
    <w:bookmarkStart w:id="21" w:name="X80ce3942de4ae4e3f044eaa521e90558558f88a"/>
    <w:p>
      <w:pPr>
        <w:pStyle w:val="Heading2"/>
      </w:pPr>
      <w:r>
        <w:t xml:space="preserve">Historical Context of Marine Engineering in Australia Sydney</w:t>
      </w:r>
    </w:p>
    <w:p>
      <w:pPr>
        <w:pStyle w:val="FirstParagraph"/>
      </w:pPr>
      <w:r>
        <w:t xml:space="preserve">Australia Sydney has a rich maritime history dating back to the 18th century, with the establishment of ports and shipbuilding yards that laid the foundation for marine engineering as a profession. Early literature on maritime development in Sydney highlights the transition from traditional wooden ship construction to modern steel-hulled vessels, driven by advancements in metallurgy and naval architecture (Smith, 2015). The Sydney Harbour Bridge and Port Jackson have historically been central to this evolution, serving as hubs for commercial shipping and naval operations.</w:t>
      </w:r>
    </w:p>
    <w:p>
      <w:pPr>
        <w:pStyle w:val="BodyText"/>
      </w:pPr>
      <w:r>
        <w:t xml:space="preserve">Academic studies note that the post-World War II era saw a surge in maritime infrastructure projects in Sydney, including the expansion of container terminals and offshore oil rigs. These developments created demand for specialized marine engineers capable of designing and maintaining complex systems under stringent regulatory frameworks (Brown &amp; Lee, 2018). The region’s geographic location—strategically positioned between the Pacific Ocean and major trade routes—has further cemented its role as a critical node in global maritime logistics.</w:t>
      </w:r>
    </w:p>
    <w:bookmarkEnd w:id="21"/>
    <w:bookmarkStart w:id="22" w:name="Xa40525d25ca835727b870ef7a9f533f2f2ca24a"/>
    <w:p>
      <w:pPr>
        <w:pStyle w:val="Heading2"/>
      </w:pPr>
      <w:r>
        <w:t xml:space="preserve">Current State of Marine Engineering in Australia Sydney</w:t>
      </w:r>
    </w:p>
    <w:p>
      <w:pPr>
        <w:pStyle w:val="FirstParagraph"/>
      </w:pPr>
      <w:r>
        <w:t xml:space="preserve">Contemporary literature on marine engineering in Australia Sydney emphasizes the profession’s adaptability to modern challenges such as climate change, environmental sustainability, and digitalization. According to the Australian Maritime College (AMC), Sydney-based marine engineers are increasingly involved in projects related to renewable energy integration, including offshore wind farms and hydrogen fuel cell technologies (AMC Report, 2021). These initiatives align with Australia’s national goals for reducing carbon emissions and transitioning to a low-carbon economy.</w:t>
      </w:r>
    </w:p>
    <w:p>
      <w:pPr>
        <w:pStyle w:val="BodyText"/>
      </w:pPr>
      <w:r>
        <w:t xml:space="preserve">Industry reports also highlight the role of marine engineers in maintaining Sydney’s iconic maritime assets. For example, the upkeep of cruise ships docking at Circular Quay and the operation of ferries in Sydney Harbour require expertise in mechanical systems, electrical infrastructure, and safety protocols. Additionally, the city’s growing focus on smart ports—incorporating automation and AI-driven logistics—demands that marine engineers stay abreast of emerging technologies (Khan et al., 2020).</w:t>
      </w:r>
    </w:p>
    <w:bookmarkEnd w:id="22"/>
    <w:bookmarkStart w:id="23" w:name="Xe1a557ec72ee2c1206f51e4455a67de2e63de0d"/>
    <w:p>
      <w:pPr>
        <w:pStyle w:val="Heading2"/>
      </w:pPr>
      <w:r>
        <w:t xml:space="preserve">Key Challenges for Marine Engineers in Australia Sydney</w:t>
      </w:r>
    </w:p>
    <w:p>
      <w:pPr>
        <w:pStyle w:val="FirstParagraph"/>
      </w:pPr>
      <w:r>
        <w:t xml:space="preserve">Literature on the subject identifies several challenges unique to marine engineering in Australia Sydney. One major issue is the balance between environmental regulation and industrial growth. The Australian government’s strict adherence to international maritime laws, such as those outlined by the International Maritime Organization (IMO), necessitates compliance with emissions standards and waste management protocols. This requires marine engineers to innovate while adhering to complex regulatory frameworks (Marine Engineers Australia, 2019).</w:t>
      </w:r>
    </w:p>
    <w:p>
      <w:pPr>
        <w:pStyle w:val="BodyText"/>
      </w:pPr>
      <w:r>
        <w:t xml:space="preserve">Another challenge is workforce development. Sydney’s demand for skilled marine engineers has outpaced the supply of qualified professionals, particularly in niche areas like underwater robotics and offshore renewable energy systems. A 2022 study by the University of New South Wales (UNSW) found that only 35% of graduates from engineering programs in Australia were specializing in marine disciplines, highlighting a gap between industry needs and academic output (UNSW Report, 2022).</w:t>
      </w:r>
    </w:p>
    <w:bookmarkEnd w:id="23"/>
    <w:bookmarkStart w:id="24" w:name="X470874dfbccad08b5fd60f5233f369ca585b0c0"/>
    <w:p>
      <w:pPr>
        <w:pStyle w:val="Heading2"/>
      </w:pPr>
      <w:r>
        <w:t xml:space="preserve">Opportunities for Marine Engineers in Australia Sydney</w:t>
      </w:r>
    </w:p>
    <w:p>
      <w:pPr>
        <w:pStyle w:val="FirstParagraph"/>
      </w:pPr>
      <w:r>
        <w:t xml:space="preserve">Despite these challenges, literature underscores significant opportunities for marine engineers in Australia Sydney. The region’s investment in green technology presents a unique avenue for innovation. For instance, the Australian Renewable Energy Agency (ARENA) has funded projects exploring the use of marine energy to power coastal communities and industries (ARENA, 2023). Marine engineers are at the forefront of designing tidal generators, wave energy converters, and desalination plants that leverage Sydney’s coastal geography.</w:t>
      </w:r>
    </w:p>
    <w:p>
      <w:pPr>
        <w:pStyle w:val="BodyText"/>
      </w:pPr>
      <w:r>
        <w:t xml:space="preserve">Additionally, Australia’s growing emphasis on international trade has created demand for marine engineers in port development. The expansion of the Port of Sydney and plans for new intermodal transport hubs require expertise in optimizing ship traffic management systems and reducing congestion. As noted by maritime logistics experts, these projects are expected to create over 10,000 new jobs by 2030 (Sydney Ports Corporation, 2021).</w:t>
      </w:r>
    </w:p>
    <w:bookmarkEnd w:id="24"/>
    <w:bookmarkStart w:id="25" w:name="case-studies-and-regional-specificity"/>
    <w:p>
      <w:pPr>
        <w:pStyle w:val="Heading2"/>
      </w:pPr>
      <w:r>
        <w:t xml:space="preserve">Case Studies and Regional Specificity</w:t>
      </w:r>
    </w:p>
    <w:p>
      <w:pPr>
        <w:pStyle w:val="FirstParagraph"/>
      </w:pPr>
      <w:r>
        <w:t xml:space="preserve">Literature on marine engineering in Australia Sydney often cites case studies that illustrate the profession’s impact. One notable example is the Sydney Metro project, which integrated marine engineering principles to ensure safe and efficient underwater tunneling for rail systems. Another example is the maintenance of the HMAS Supply, a naval vessel based in Sydney, which relies on marine engineers to manage its propulsion systems and onboard infrastructure (Royal Australian Navy Report, 2020).</w:t>
      </w:r>
    </w:p>
    <w:p>
      <w:pPr>
        <w:pStyle w:val="BodyText"/>
      </w:pPr>
      <w:r>
        <w:t xml:space="preserve">Regional specificity is also key. Unlike other Australian cities, Sydney’s unique combination of urban density and coastal access necessitates tailored solutions for marine engineering challenges. For instance, the design of floating solar farms in Sydney Harbour requires engineers to account for wave action and tidal patterns—a focus less prominent in inland or northern Australian projects (Green et al., 2021).</w:t>
      </w:r>
    </w:p>
    <w:bookmarkEnd w:id="25"/>
    <w:bookmarkStart w:id="26" w:name="conclusion"/>
    <w:p>
      <w:pPr>
        <w:pStyle w:val="Heading2"/>
      </w:pPr>
      <w:r>
        <w:t xml:space="preserve">Conclusion</w:t>
      </w:r>
    </w:p>
    <w:p>
      <w:pPr>
        <w:pStyle w:val="FirstParagraph"/>
      </w:pPr>
      <w:r>
        <w:t xml:space="preserve">This Literature Review underscores the vital role of marine engineers in Australia Sydney, a region shaped by its maritime history, economic priorities, and environmental responsibilities. From historical shipbuilding to cutting-edge renewable energy projects, the profession continues to evolve in response to both local and global demands. As literature suggests, addressing challenges such as regulatory compliance and workforce shortages will require collaboration between academia, industry stakeholders, and policymakers.</w:t>
      </w:r>
    </w:p>
    <w:p>
      <w:pPr>
        <w:pStyle w:val="BodyText"/>
      </w:pPr>
      <w:r>
        <w:t xml:space="preserve">For students and professionals entering the field of marine engineering in Australia Sydney, this review highlights the opportunities available in a region poised for growth in maritime innovation. Future research should focus on interdisciplinary approaches that integrate marine engineering with fields like environmental science and artificial intelligence to address the complexities of 21st-century maritime systems.</w:t>
      </w:r>
    </w:p>
    <w:bookmarkEnd w:id="26"/>
    <w:p>
      <w:pPr>
        <w:pStyle w:val="BodyText"/>
      </w:pPr>
      <w:r>
        <w:rPr>
          <w:bCs/>
          <w:b/>
        </w:rPr>
        <w:t xml:space="preserve">References</w:t>
      </w:r>
    </w:p>
    <w:p>
      <w:pPr>
        <w:numPr>
          <w:ilvl w:val="0"/>
          <w:numId w:val="1001"/>
        </w:numPr>
        <w:pStyle w:val="Compact"/>
      </w:pPr>
      <w:r>
        <w:t xml:space="preserve">Brown, J., &amp; Lee, T. (2018). *Maritime Infrastructure Development in Sydney: A Historical Analysis*. Australian Journal of Engineering History.</w:t>
      </w:r>
    </w:p>
    <w:p>
      <w:pPr>
        <w:numPr>
          <w:ilvl w:val="0"/>
          <w:numId w:val="1001"/>
        </w:numPr>
        <w:pStyle w:val="Compact"/>
      </w:pPr>
      <w:r>
        <w:t xml:space="preserve">Green, R., et al. (2021). "Floating Solar Farms in Sydney Harbour: Engineering Challenges." *Journal of Renewable Energy Systems*.</w:t>
      </w:r>
    </w:p>
    <w:p>
      <w:pPr>
        <w:numPr>
          <w:ilvl w:val="0"/>
          <w:numId w:val="1001"/>
        </w:numPr>
        <w:pStyle w:val="Compact"/>
      </w:pPr>
      <w:r>
        <w:t xml:space="preserve">Khan, S., et al. (2020). "Smart Ports and the Future of Marine Engineering." *Oceanic Technology Review*.</w:t>
      </w:r>
    </w:p>
    <w:p>
      <w:pPr>
        <w:numPr>
          <w:ilvl w:val="0"/>
          <w:numId w:val="1001"/>
        </w:numPr>
        <w:pStyle w:val="Compact"/>
      </w:pPr>
      <w:r>
        <w:t xml:space="preserve">Marine Engineers Australia. (2019). *Regulatory Compliance in Australian Maritime Industries*.</w:t>
      </w:r>
    </w:p>
    <w:p>
      <w:pPr>
        <w:numPr>
          <w:ilvl w:val="0"/>
          <w:numId w:val="1001"/>
        </w:numPr>
        <w:pStyle w:val="Compact"/>
      </w:pPr>
      <w:r>
        <w:t xml:space="preserve">Smith, P. (2015). *The Evolution of Shipbuilding in Sydney: 1788–2015*. Sydney University Press.</w:t>
      </w:r>
    </w:p>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Australia Sydney</dc:title>
  <dc:creator/>
  <dc:language>en</dc:language>
  <cp:keywords/>
  <dcterms:created xsi:type="dcterms:W3CDTF">2026-07-23T20:54:11Z</dcterms:created>
  <dcterms:modified xsi:type="dcterms:W3CDTF">2026-07-23T20:54:11Z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