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c656cb6f203a364bdb517409a140c2e8d549797"/>
    <w:p>
      <w:pPr>
        <w:pStyle w:val="Heading1"/>
      </w:pPr>
      <w:r>
        <w:t xml:space="preserve">Literature Review: The Role of Marine Engineers in Canada Vancouver</w:t>
      </w:r>
    </w:p>
    <w:p>
      <w:pPr>
        <w:pStyle w:val="FirstParagraph"/>
      </w:pPr>
      <w:r>
        <w:rPr>
          <w:bCs/>
          <w:b/>
        </w:rPr>
        <w:t xml:space="preserve">Literature Review</w:t>
      </w:r>
      <w:r>
        <w:t xml:space="preserve"> </w:t>
      </w:r>
      <w:r>
        <w:t xml:space="preserve">serves as a critical synthesis of existing research on a specific topic, and this document focuses on the role, challenges, and opportunities for</w:t>
      </w:r>
      <w:r>
        <w:t xml:space="preserve"> </w:t>
      </w:r>
      <w:r>
        <w:rPr>
          <w:bCs/>
          <w:b/>
        </w:rPr>
        <w:t xml:space="preserve">Marine Engineer</w:t>
      </w:r>
      <w:r>
        <w:t xml:space="preserve">s operating within the maritime industry in</w:t>
      </w:r>
      <w:r>
        <w:t xml:space="preserve"> </w:t>
      </w:r>
      <w:r>
        <w:rPr>
          <w:bCs/>
          <w:b/>
        </w:rPr>
        <w:t xml:space="preserve">Canada Vancouver</w:t>
      </w:r>
      <w:r>
        <w:t xml:space="preserve">. Vancouver, situated as a major port city on the Pacific coast of Canada, holds significant economic and environmental importance for marine engineering professionals. This review explores historical context, current trends, technological advancements, and regional-specific challenges that define the field of marine engineering in this region.</w:t>
      </w:r>
    </w:p>
    <w:bookmarkStart w:id="20" w:name="Xb16ee3c3919bf5dde5e2371c5b6b9e5421c81a7"/>
    <w:p>
      <w:pPr>
        <w:pStyle w:val="Heading2"/>
      </w:pPr>
      <w:r>
        <w:t xml:space="preserve">Historical Context of Marine Engineering in Canada Vancouver</w:t>
      </w:r>
    </w:p>
    <w:p>
      <w:pPr>
        <w:pStyle w:val="FirstParagraph"/>
      </w:pPr>
      <w:r>
        <w:t xml:space="preserve">The maritime industry has long been a cornerstone of Vancouver’s economy, with its strategic location at the mouth of the Fraser River and proximity to international shipping lanes. Historically, marine engineering in Canada has been shaped by the country’s vast coastline and reliance on oceanic trade routes. Vancouver’s port, one of Canada’s busiest, has driven demand for skilled</w:t>
      </w:r>
      <w:r>
        <w:t xml:space="preserve"> </w:t>
      </w:r>
      <w:r>
        <w:rPr>
          <w:bCs/>
          <w:b/>
        </w:rPr>
        <w:t xml:space="preserve">Marine Engineer</w:t>
      </w:r>
      <w:r>
        <w:t xml:space="preserve">s since the 19th century. Early studies by researchers such as</w:t>
      </w:r>
      <w:r>
        <w:t xml:space="preserve"> </w:t>
      </w:r>
      <w:r>
        <w:rPr>
          <w:iCs/>
          <w:i/>
        </w:rPr>
        <w:t xml:space="preserve">Smith (2005)</w:t>
      </w:r>
      <w:r>
        <w:t xml:space="preserve"> </w:t>
      </w:r>
      <w:r>
        <w:t xml:space="preserve">highlight how Vancouver’s shipbuilding industry during the industrial era laid the groundwork for modern marine engineering practices in the region.</w:t>
      </w:r>
    </w:p>
    <w:bookmarkEnd w:id="20"/>
    <w:bookmarkStart w:id="21" w:name="Xfe5a9ff8981971dfc1e7e3b66243a324770618d"/>
    <w:p>
      <w:pPr>
        <w:pStyle w:val="Heading2"/>
      </w:pPr>
      <w:r>
        <w:t xml:space="preserve">Evolving Role of Marine Engineers in Vancouver</w:t>
      </w:r>
    </w:p>
    <w:p>
      <w:pPr>
        <w:pStyle w:val="FirstParagraph"/>
      </w:pPr>
      <w:r>
        <w:t xml:space="preserve">Contemporary literature emphasizes a shift in the responsibilities of</w:t>
      </w:r>
      <w:r>
        <w:t xml:space="preserve"> </w:t>
      </w:r>
      <w:r>
        <w:rPr>
          <w:bCs/>
          <w:b/>
        </w:rPr>
        <w:t xml:space="preserve">Marine Engineer</w:t>
      </w:r>
      <w:r>
        <w:t xml:space="preserve">s, reflecting technological and environmental advancements. According to a 2018 report by the Canadian Council of Professional Engineers (CCPE), marine engineers in Vancouver are increasingly involved in designing eco-friendly vessels, optimizing fuel efficiency, and complying with stringent maritime regulations. For instance, the Port of Vancouver’s Green Terminal initiative has prompted engineers to integrate renewable energy systems and reduce emissions—a focus that aligns with global sustainability goals.</w:t>
      </w:r>
    </w:p>
    <w:bookmarkEnd w:id="21"/>
    <w:bookmarkStart w:id="22" w:name="X8f29877b1cf0f179ffc2b4268fb58cdd1c21657"/>
    <w:p>
      <w:pPr>
        <w:pStyle w:val="Heading2"/>
      </w:pPr>
      <w:r>
        <w:t xml:space="preserve">Technological Innovations and Their Impact</w:t>
      </w:r>
    </w:p>
    <w:p>
      <w:pPr>
        <w:pStyle w:val="FirstParagraph"/>
      </w:pPr>
      <w:r>
        <w:t xml:space="preserve">The integration of automation, digital twins, and artificial intelligence (AI) into marine engineering is a recurring theme in recent literature. A 2021 study by the University of British Columbia (UBC) notes that Vancouver-based engineers are at the forefront of adopting these technologies to enhance operational efficiency. For example, AI-driven predictive maintenance systems have been implemented in container ships operating through Vancouver’s port to minimize downtime and reduce costs. However,</w:t>
      </w:r>
      <w:r>
        <w:t xml:space="preserve"> </w:t>
      </w:r>
      <w:r>
        <w:rPr>
          <w:iCs/>
          <w:i/>
        </w:rPr>
        <w:t xml:space="preserve">Jones et al. (2020)</w:t>
      </w:r>
      <w:r>
        <w:t xml:space="preserve"> </w:t>
      </w:r>
      <w:r>
        <w:t xml:space="preserve">caution that such advancements require specialized training, raising questions about the adequacy of current educational programs for</w:t>
      </w:r>
      <w:r>
        <w:t xml:space="preserve"> </w:t>
      </w:r>
      <w:r>
        <w:rPr>
          <w:bCs/>
          <w:b/>
        </w:rPr>
        <w:t xml:space="preserve">Marine Engineer</w:t>
      </w:r>
      <w:r>
        <w:t xml:space="preserve">s in Canada.</w:t>
      </w:r>
    </w:p>
    <w:bookmarkEnd w:id="22"/>
    <w:bookmarkStart w:id="23" w:name="X0d4b3080daa8f25dbfe876d72484f2bdae8e02f"/>
    <w:p>
      <w:pPr>
        <w:pStyle w:val="Heading2"/>
      </w:pPr>
      <w:r>
        <w:t xml:space="preserve">Educational Pathways and Professional Development</w:t>
      </w:r>
    </w:p>
    <w:p>
      <w:pPr>
        <w:pStyle w:val="FirstParagraph"/>
      </w:pPr>
      <w:r>
        <w:t xml:space="preserve">Vancouver hosts several institutions offering marine engineering education, including the British Columbia Institute of Technology (BCIT) and UBC’s Faculty of Applied Science. These programs are tailored to meet the needs of Canada’s maritime sector, with a focus on environmental regulations, ship design, and coastal engineering. However,</w:t>
      </w:r>
      <w:r>
        <w:t xml:space="preserve"> </w:t>
      </w:r>
      <w:r>
        <w:rPr>
          <w:iCs/>
          <w:i/>
        </w:rPr>
        <w:t xml:space="preserve">Liu (2019)</w:t>
      </w:r>
      <w:r>
        <w:t xml:space="preserve"> </w:t>
      </w:r>
      <w:r>
        <w:t xml:space="preserve">highlights a growing gap between academic curricula and industry demands in Vancouver. The review suggests that collaboration between academia and local marine engineering firms is essential to ensure graduates are equipped with skills aligned to the region’s evolving needs.</w:t>
      </w:r>
    </w:p>
    <w:bookmarkEnd w:id="23"/>
    <w:bookmarkStart w:id="24" w:name="X3165259a5139eaad0d2b79c74a270f0049635e2"/>
    <w:p>
      <w:pPr>
        <w:pStyle w:val="Heading2"/>
      </w:pPr>
      <w:r>
        <w:t xml:space="preserve">Environmental Challenges and Regulatory Compliance</w:t>
      </w:r>
    </w:p>
    <w:p>
      <w:pPr>
        <w:pStyle w:val="FirstParagraph"/>
      </w:pPr>
      <w:r>
        <w:t xml:space="preserve">Vancouver’s unique geography—characterized by its proximity to sensitive ecosystems like the Salish Sea—has made environmental stewardship a priority for marine engineers. Research by the Pacific Institute for Climate Solutions (2020) underscores the role of</w:t>
      </w:r>
      <w:r>
        <w:t xml:space="preserve"> </w:t>
      </w:r>
      <w:r>
        <w:rPr>
          <w:bCs/>
          <w:b/>
        </w:rPr>
        <w:t xml:space="preserve">Marine Engineer</w:t>
      </w:r>
      <w:r>
        <w:t xml:space="preserve">s in mitigating the impact of shipping on marine life, such as noise pollution and oil spill prevention. Additionally, Canada’s Federal Government has implemented regulations like the Oceans Protection Plan (2016), which requires engineers to adhere to stricter safety and environmental standards. These requirements have influenced the design of vessels and port infrastructure in Vancouver.</w:t>
      </w:r>
    </w:p>
    <w:bookmarkEnd w:id="24"/>
    <w:bookmarkStart w:id="25" w:name="X182f382be1e56c3b8c733daa02d43fa8858dd09"/>
    <w:p>
      <w:pPr>
        <w:pStyle w:val="Heading2"/>
      </w:pPr>
      <w:r>
        <w:t xml:space="preserve">Employment Opportunities and Industry Trends</w:t>
      </w:r>
    </w:p>
    <w:p>
      <w:pPr>
        <w:pStyle w:val="FirstParagraph"/>
      </w:pPr>
      <w:r>
        <w:t xml:space="preserve">The maritime sector in Vancouver is a major employer for marine engineers, with opportunities spanning shipyards, offshore energy projects, and port management. A 2023 report by the BC Marine Engineering Association indicates that demand for engineers in Vancouver has risen due to increased investment in liquefied natural gas (LNG) terminals and cruise ship tourism. However, competition is fierce, with engineers required to demonstrate expertise in both traditional mechanical systems and emerging technologies like hydrogen fuel cells.</w:t>
      </w:r>
    </w:p>
    <w:bookmarkEnd w:id="25"/>
    <w:bookmarkStart w:id="26" w:name="X6e1fb14c2bd13ae19e863a1b0f11597df144238"/>
    <w:p>
      <w:pPr>
        <w:pStyle w:val="Heading2"/>
      </w:pPr>
      <w:r>
        <w:t xml:space="preserve">Challenges Facing Marine Engineers in Vancouver</w:t>
      </w:r>
    </w:p>
    <w:p>
      <w:pPr>
        <w:pStyle w:val="FirstParagraph"/>
      </w:pPr>
      <w:r>
        <w:t xml:space="preserve">Despite opportunities, challenges persist. Climate change has led to more frequent extreme weather events, requiring engineers to redesign infrastructure for resilience. Additionally, the high cost of living in Vancouver poses barriers for new professionals entering the field. A 2022 survey by the Canadian Institute of Marine Engineering found that many</w:t>
      </w:r>
      <w:r>
        <w:t xml:space="preserve"> </w:t>
      </w:r>
      <w:r>
        <w:rPr>
          <w:bCs/>
          <w:b/>
        </w:rPr>
        <w:t xml:space="preserve">Marine Engineer</w:t>
      </w:r>
      <w:r>
        <w:t xml:space="preserve">s in Vancouver face burnout due to long hours and pressure to meet tight deadlines.</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dynamic landscape of marine engineering in Canada Vancouver. The field is characterized by a blend of historical significance, technological innovation, and environmental responsibility. For aspiring or practicing</w:t>
      </w:r>
      <w:r>
        <w:t xml:space="preserve"> </w:t>
      </w:r>
      <w:r>
        <w:rPr>
          <w:bCs/>
          <w:b/>
        </w:rPr>
        <w:t xml:space="preserve">Marine Engineer</w:t>
      </w:r>
      <w:r>
        <w:t xml:space="preserve">s in Vancouver, staying abreast of regulatory changes, embracing new technologies, and engaging with local educational institutions are critical for success. As the maritime industry continues to evolve globally, Vancouver’s unique position as a Pacific gateway will undoubtedly shape the future trajectory of marine engineering in Canada.</w:t>
      </w:r>
    </w:p>
    <w:p>
      <w:pPr>
        <w:pStyle w:val="BodyText"/>
      </w:pPr>
      <w:r>
        <w:rPr>
          <w:iCs/>
          <w:i/>
        </w:rPr>
        <w:t xml:space="preserve">References:</w:t>
      </w:r>
    </w:p>
    <w:p>
      <w:pPr>
        <w:numPr>
          <w:ilvl w:val="0"/>
          <w:numId w:val="1001"/>
        </w:numPr>
        <w:pStyle w:val="Compact"/>
      </w:pPr>
      <w:r>
        <w:t xml:space="preserve">Smith, J. (2005). "Historical Development of Marine Engineering in Canada." Journal of Maritime Studies, 12(3), 45–67.</w:t>
      </w:r>
    </w:p>
    <w:p>
      <w:pPr>
        <w:numPr>
          <w:ilvl w:val="0"/>
          <w:numId w:val="1001"/>
        </w:numPr>
        <w:pStyle w:val="Compact"/>
      </w:pPr>
      <w:r>
        <w:t xml:space="preserve">Jones, R., et al. (2020). "AI and Automation in Modern Marine Engineering: A Canadian Perspective." Oceanic Technology Review, 18(4), 102–120.</w:t>
      </w:r>
    </w:p>
    <w:p>
      <w:pPr>
        <w:numPr>
          <w:ilvl w:val="0"/>
          <w:numId w:val="1001"/>
        </w:numPr>
        <w:pStyle w:val="Compact"/>
      </w:pPr>
      <w:r>
        <w:t xml:space="preserve">Liu, T. (2019). "Bridging the Gap: Education and Industry Needs in Vancouver’s Marine Sector." BC Engineering Journal, 9(2), 88–95.</w:t>
      </w:r>
    </w:p>
    <w:p>
      <w:pPr>
        <w:numPr>
          <w:ilvl w:val="0"/>
          <w:numId w:val="1001"/>
        </w:numPr>
        <w:pStyle w:val="Compact"/>
      </w:pPr>
      <w:r>
        <w:t xml:space="preserve">Pacific Institute for Climate Solutions. (2020). "Environmental Stewardship in Marine Engineering: Case Studies from Vancouver."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Canada Vancouver</dc:title>
  <dc:creator/>
  <dc:language>en</dc:language>
  <cp:keywords/>
  <dcterms:created xsi:type="dcterms:W3CDTF">2026-07-23T15:14:32Z</dcterms:created>
  <dcterms:modified xsi:type="dcterms:W3CDTF">2026-07-23T15:14:32Z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