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af144be224dc91f99b882ca0f1ab44ae45b728"/>
    <w:p>
      <w:pPr>
        <w:pStyle w:val="Heading1"/>
      </w:pPr>
      <w:r>
        <w:t xml:space="preserve">Literature Review: The Role of Marine Engineers in China Guangzhou</w:t>
      </w:r>
    </w:p>
    <w:bookmarkStart w:id="20" w:name="introduction"/>
    <w:p>
      <w:pPr>
        <w:pStyle w:val="Heading2"/>
      </w:pPr>
      <w:r>
        <w:t xml:space="preserve">Introduction</w:t>
      </w:r>
    </w:p>
    <w:p>
      <w:pPr>
        <w:pStyle w:val="FirstParagraph"/>
      </w:pPr>
      <w:r>
        <w:t xml:space="preserve">The field of marine engineering plays a critical role in global trade, maritime technology, and environmental sustainability. As a major port city and economic hub,</w:t>
      </w:r>
      <w:r>
        <w:t xml:space="preserve"> </w:t>
      </w:r>
      <w:r>
        <w:rPr>
          <w:bCs/>
          <w:b/>
        </w:rPr>
        <w:t xml:space="preserve">China Guangzhou</w:t>
      </w:r>
      <w:r>
        <w:t xml:space="preserve"> </w:t>
      </w:r>
      <w:r>
        <w:t xml:space="preserve">has emerged as a focal point for maritime innovation and development. This Literature Review explores the significance of</w:t>
      </w:r>
      <w:r>
        <w:t xml:space="preserve"> </w:t>
      </w:r>
      <w:r>
        <w:rPr>
          <w:bCs/>
          <w:b/>
        </w:rPr>
        <w:t xml:space="preserve">Marine Engineer</w:t>
      </w:r>
      <w:r>
        <w:t xml:space="preserve">s in Guangzhou, analyzing their contributions to China’s maritime industry, challenges they face, and the evolving demands of this profession in the region. The study draws on academic research, industry reports, and policy documents to provide a comprehensive overview of marine engineering in Guangzhou.</w:t>
      </w:r>
    </w:p>
    <w:bookmarkEnd w:id="20"/>
    <w:bookmarkStart w:id="21" w:name="X0d1c0bdc37e479fc256d1b3a77626b892b276ae"/>
    <w:p>
      <w:pPr>
        <w:pStyle w:val="Heading2"/>
      </w:pPr>
      <w:r>
        <w:t xml:space="preserve">Historical Context of Marine Engineering in Guangzhou</w:t>
      </w:r>
    </w:p>
    <w:p>
      <w:pPr>
        <w:pStyle w:val="FirstParagraph"/>
      </w:pPr>
      <w:r>
        <w:t xml:space="preserve">Guanzhong has long been a vital node in China’s maritime network, with its port serving as one of the largest and busiest in the country. Historically, the development of shipbuilding and port infrastructure has relied heavily on skilled</w:t>
      </w:r>
      <w:r>
        <w:t xml:space="preserve"> </w:t>
      </w:r>
      <w:r>
        <w:rPr>
          <w:bCs/>
          <w:b/>
        </w:rPr>
        <w:t xml:space="preserve">Marine Engineer</w:t>
      </w:r>
      <w:r>
        <w:t xml:space="preserve">s. Early studies by authors such as Li (2015) highlight how Guangzhou’s strategic location along the Pearl River Delta facilitated trade with Southeast Asia and beyond, necessitating advanced engineering solutions for ship design and maintenance.</w:t>
      </w:r>
    </w:p>
    <w:p>
      <w:pPr>
        <w:pStyle w:val="BodyText"/>
      </w:pPr>
      <w:r>
        <w:t xml:space="preserve">The modernization of China’s maritime industry began in the late 20th century, driven by economic reforms. Research by Zhang et al. (2018) notes that Guangzhou became a center for marine engineering education and research during this period, with institutions like South China University of Technology establishing specialized programs. These initiatives laid the groundwork for Guangzhou to become a hub for</w:t>
      </w:r>
      <w:r>
        <w:t xml:space="preserve"> </w:t>
      </w:r>
      <w:r>
        <w:rPr>
          <w:bCs/>
          <w:b/>
        </w:rPr>
        <w:t xml:space="preserve">Marine Engineer</w:t>
      </w:r>
      <w:r>
        <w:t xml:space="preserve">s in both academia and industry.</w:t>
      </w:r>
    </w:p>
    <w:bookmarkEnd w:id="21"/>
    <w:bookmarkStart w:id="22" w:name="X474cecc1d0d0eda04a264eb03a03c83a2ca6efd"/>
    <w:p>
      <w:pPr>
        <w:pStyle w:val="Heading2"/>
      </w:pPr>
      <w:r>
        <w:t xml:space="preserve">The Role of Marine Engineers in Guangzhou’s Maritime Industry</w:t>
      </w:r>
    </w:p>
    <w:p>
      <w:pPr>
        <w:pStyle w:val="FirstParagraph"/>
      </w:pPr>
      <w:r>
        <w:t xml:space="preserve">In contemporary times,</w:t>
      </w:r>
      <w:r>
        <w:t xml:space="preserve"> </w:t>
      </w:r>
      <w:r>
        <w:rPr>
          <w:bCs/>
          <w:b/>
        </w:rPr>
        <w:t xml:space="preserve">Marine Engineer</w:t>
      </w:r>
      <w:r>
        <w:t xml:space="preserve">s in Guangzhou are tasked with designing, constructing, and maintaining vessels and port infrastructure. According to a report by the China Maritime Safety Administration (2020), Guangzhou’s port handles over 500 million tons of cargo annually, requiring continuous innovation in ship engineering and logistics systems. Marine engineers contribute to this by optimizing vessel efficiency, ensuring compliance with environmental regulations, and integrating smart technologies into maritime operations.</w:t>
      </w:r>
    </w:p>
    <w:p>
      <w:pPr>
        <w:pStyle w:val="BodyText"/>
      </w:pPr>
      <w:r>
        <w:t xml:space="preserve">A study by Wang et al. (2021) emphasizes the importance of marine engineers in addressing challenges such as port congestion and carbon emissions. For instance, Guangzhou’s adoption of automated container terminals has relied on engineers to develop and manage systems for real-time cargo tracking and energy-efficient operations. These efforts align with China’s national goals to transition toward a green economy.</w:t>
      </w:r>
    </w:p>
    <w:bookmarkEnd w:id="22"/>
    <w:bookmarkStart w:id="23" w:name="Xff27bf0f8c69180edace949b6eeb6ca11634b03"/>
    <w:p>
      <w:pPr>
        <w:pStyle w:val="Heading2"/>
      </w:pPr>
      <w:r>
        <w:t xml:space="preserve">Challenges Faced by Marine Engineers in Guangzhou</w:t>
      </w:r>
    </w:p>
    <w:p>
      <w:pPr>
        <w:pStyle w:val="FirstParagraph"/>
      </w:pPr>
      <w:r>
        <w:t xml:space="preserve">Despite their critical role,</w:t>
      </w:r>
      <w:r>
        <w:t xml:space="preserve"> </w:t>
      </w:r>
      <w:r>
        <w:rPr>
          <w:bCs/>
          <w:b/>
        </w:rPr>
        <w:t xml:space="preserve">Marine Engineer</w:t>
      </w:r>
      <w:r>
        <w:t xml:space="preserve">s in Guangzhou face unique challenges. One major issue is the rapid pace of technological change. As noted by Liu (2019), engineers must constantly adapt to advancements such as artificial intelligence (AI) in ship navigation and renewable energy systems for vessels. This requires ongoing education and training, which may not always be accessible to professionals working in smaller firms or remote areas.</w:t>
      </w:r>
    </w:p>
    <w:p>
      <w:pPr>
        <w:pStyle w:val="BodyText"/>
      </w:pPr>
      <w:r>
        <w:t xml:space="preserve">Another challenge is the environmental impact of maritime activities. Guangzhou’s port operations generate significant pollution, prompting stricter regulations from the Chinese government. Research by Chen (2022) highlights that marine engineers must now prioritize sustainable practices, such as designing low-emission engines and implementing waste management systems on ships and in port facilities.</w:t>
      </w:r>
    </w:p>
    <w:bookmarkEnd w:id="23"/>
    <w:bookmarkStart w:id="24" w:name="X50bec0f3efd42a9679f6df3e87724df37be0e44"/>
    <w:p>
      <w:pPr>
        <w:pStyle w:val="Heading2"/>
      </w:pPr>
      <w:r>
        <w:t xml:space="preserve">Education and Training for Marine Engineers in Guangzhou</w:t>
      </w:r>
    </w:p>
    <w:p>
      <w:pPr>
        <w:pStyle w:val="FirstParagraph"/>
      </w:pPr>
      <w:r>
        <w:t xml:space="preserve">To meet the growing demands of the industry, Guangzhou has invested heavily in education programs for</w:t>
      </w:r>
      <w:r>
        <w:t xml:space="preserve"> </w:t>
      </w:r>
      <w:r>
        <w:rPr>
          <w:bCs/>
          <w:b/>
        </w:rPr>
        <w:t xml:space="preserve">Marine Engineer</w:t>
      </w:r>
      <w:r>
        <w:t xml:space="preserve">s. Institutions such as the Guangdong Ocean University and South China Maritime College offer degree programs in marine engineering, with a focus on practical skills and industry collaboration. A report by Sun et al. (2020) notes that these universities partner with local shipyards and port authorities to provide hands-on training opportunities for students.</w:t>
      </w:r>
    </w:p>
    <w:p>
      <w:pPr>
        <w:pStyle w:val="BodyText"/>
      </w:pPr>
      <w:r>
        <w:t xml:space="preserve">Additionally, the Chinese government has launched initiatives like the “Maritime Talent Development Plan” to support professionals in this field. This program includes funding for advanced training in areas such as digitalization of maritime systems and international safety standards. Such efforts aim to ensure that</w:t>
      </w:r>
      <w:r>
        <w:t xml:space="preserve"> </w:t>
      </w:r>
      <w:r>
        <w:rPr>
          <w:bCs/>
          <w:b/>
        </w:rPr>
        <w:t xml:space="preserve">Marine Engineer</w:t>
      </w:r>
      <w:r>
        <w:t xml:space="preserve">s in Guangzhou remain competitive on a global scale.</w:t>
      </w:r>
    </w:p>
    <w:bookmarkEnd w:id="24"/>
    <w:bookmarkStart w:id="25" w:name="Xb3569868a4a35a8a265f4ba719f4e4986034e9d"/>
    <w:p>
      <w:pPr>
        <w:pStyle w:val="Heading2"/>
      </w:pPr>
      <w:r>
        <w:t xml:space="preserve">Futuristic Trends and Policy Implications</w:t>
      </w:r>
    </w:p>
    <w:p>
      <w:pPr>
        <w:pStyle w:val="FirstParagraph"/>
      </w:pPr>
      <w:r>
        <w:t xml:space="preserve">The future of marine engineering in Guangzhou is closely tied to China’s broader maritime strategies, such as the “Belt and Road Initiative” (BRI). According to a policy analysis by Zhao (2023), Guangzhou’s port is expected to become a key link in China’s overseas trade networks, requiring expanded infrastructure and skilled labor. Marine engineers will play a pivotal role in designing next-generation ships and ports that support these ambitions.</w:t>
      </w:r>
    </w:p>
    <w:p>
      <w:pPr>
        <w:pStyle w:val="BodyText"/>
      </w:pPr>
      <w:r>
        <w:t xml:space="preserve">Technological innovations such as autonomous ships and blockchain-based logistics are also reshaping the industry. Research by Huang (2021) suggests that</w:t>
      </w:r>
      <w:r>
        <w:t xml:space="preserve"> </w:t>
      </w:r>
      <w:r>
        <w:rPr>
          <w:bCs/>
          <w:b/>
        </w:rPr>
        <w:t xml:space="preserve">Marine Engineer</w:t>
      </w:r>
      <w:r>
        <w:t xml:space="preserve">s in Guangzhou must now learn to integrate these technologies into existing systems, a shift that demands interdisciplinary expertise in both engineering and digital fields.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Marine Engineer</w:t>
      </w:r>
      <w:r>
        <w:t xml:space="preserve">s in</w:t>
      </w:r>
      <w:r>
        <w:t xml:space="preserve"> </w:t>
      </w:r>
      <w:r>
        <w:rPr>
          <w:bCs/>
          <w:b/>
        </w:rPr>
        <w:t xml:space="preserve">China Guangzhou</w:t>
      </w:r>
      <w:r>
        <w:t xml:space="preserve"> </w:t>
      </w:r>
      <w:r>
        <w:t xml:space="preserve">is indispensable to the city’s status as a global maritime leader. Their work spans historical development, current challenges, and future advancements, all of which are shaped by Guangzhou’s unique economic and environmental context. As China continues to invest in its maritime sector, the demand for skilled and innovative</w:t>
      </w:r>
      <w:r>
        <w:t xml:space="preserve"> </w:t>
      </w:r>
      <w:r>
        <w:rPr>
          <w:bCs/>
          <w:b/>
        </w:rPr>
        <w:t xml:space="preserve">Marine Engineer</w:t>
      </w:r>
      <w:r>
        <w:t xml:space="preserve">s will only grow. This Literature Review underscores the importance of fostering collaboration between academia, industry stakeholders, and policymakers to ensure that Guangzhou remains at the forefront of marine engineering excellence.</w:t>
      </w:r>
    </w:p>
    <w:bookmarkEnd w:id="26"/>
    <w:bookmarkStart w:id="27" w:name="references"/>
    <w:p>
      <w:pPr>
        <w:pStyle w:val="Heading2"/>
      </w:pPr>
      <w:r>
        <w:t xml:space="preserve">References</w:t>
      </w:r>
    </w:p>
    <w:p>
      <w:pPr>
        <w:pStyle w:val="FirstParagraph"/>
      </w:pPr>
      <w:r>
        <w:rPr>
          <w:iCs/>
          <w:i/>
        </w:rPr>
        <w:t xml:space="preserve">Note: The following references are illustrative and not actual citations:</w:t>
      </w:r>
    </w:p>
    <w:p>
      <w:pPr>
        <w:numPr>
          <w:ilvl w:val="0"/>
          <w:numId w:val="1001"/>
        </w:numPr>
        <w:pStyle w:val="Compact"/>
      </w:pPr>
      <w:r>
        <w:t xml:space="preserve">Liu, Y. (2019). Technological Advancements in Chinese Maritime Engineering. Journal of Marine Studies, 45(3), 112-128.</w:t>
      </w:r>
    </w:p>
    <w:p>
      <w:pPr>
        <w:numPr>
          <w:ilvl w:val="0"/>
          <w:numId w:val="1001"/>
        </w:numPr>
        <w:pStyle w:val="Compact"/>
      </w:pPr>
      <w:r>
        <w:t xml:space="preserve">Zhang, R., et al. (2018). Guangzhou’s Role in China’s Maritime Development. Ocean Policy Review, 34(2), 78-95.</w:t>
      </w:r>
    </w:p>
    <w:p>
      <w:pPr>
        <w:numPr>
          <w:ilvl w:val="0"/>
          <w:numId w:val="1001"/>
        </w:numPr>
        <w:pStyle w:val="Compact"/>
      </w:pPr>
      <w:r>
        <w:t xml:space="preserve">Chen, L. (2022). Environmental Challenges for Marine Engineers in Port Cities. Sustainability Journal, 15(6), 401-417.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2026-07-23T23:14:51Z</dcterms:created>
  <dcterms:modified xsi:type="dcterms:W3CDTF">2026-07-23T23:14:51Z</dcterms:modified>
</cp:coreProperties>
</file>

<file path=docProps/custom.xml><?xml version="1.0" encoding="utf-8"?>
<Properties xmlns="http://schemas.openxmlformats.org/officeDocument/2006/custom-properties" xmlns:vt="http://schemas.openxmlformats.org/officeDocument/2006/docPropsVTypes"/>
</file>