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062975af09f8487ab8a1c04fb8d7bd48e86bfdb"/>
    <w:p>
      <w:pPr>
        <w:pStyle w:val="Heading1"/>
      </w:pPr>
      <w:r>
        <w:t xml:space="preserve">Literature Review on Marine Engineer in India Mumbai</w:t>
      </w:r>
    </w:p>
    <w:p>
      <w:pPr>
        <w:pStyle w:val="FirstParagraph"/>
      </w:pPr>
      <w:r>
        <w:rPr>
          <w:bCs/>
          <w:b/>
        </w:rPr>
        <w:t xml:space="preserve">Literature Review:</w:t>
      </w:r>
      <w:r>
        <w:t xml:space="preserve"> </w:t>
      </w:r>
      <w:r>
        <w:t xml:space="preserve">The role of a</w:t>
      </w:r>
      <w:r>
        <w:t xml:space="preserve"> </w:t>
      </w:r>
      <w:r>
        <w:rPr>
          <w:bCs/>
          <w:b/>
        </w:rPr>
        <w:t xml:space="preserve">Marine Engineer</w:t>
      </w:r>
      <w:r>
        <w:t xml:space="preserve"> </w:t>
      </w:r>
      <w:r>
        <w:t xml:space="preserve">has been pivotal in shaping the maritime industry, particularly in urban centers like</w:t>
      </w:r>
      <w:r>
        <w:t xml:space="preserve"> </w:t>
      </w:r>
      <w:r>
        <w:rPr>
          <w:iCs/>
          <w:i/>
        </w:rPr>
        <w:t xml:space="preserve">India Mumbai</w:t>
      </w:r>
      <w:r>
        <w:t xml:space="preserve">. This review synthesizes existing scholarly and technical literature to explore the evolving demands, challenges, and opportunities for Marine Engineers in Mumbai’s maritime ecosystem. Given Mumbai’s strategic location as India’s financial capital and one of its largest ports, the intersection of technical expertise, regulatory frameworks, and regional economic priorities underscores the significance of this profession.</w:t>
      </w:r>
    </w:p>
    <w:bookmarkStart w:id="20" w:name="historical-context-and-evolution"/>
    <w:p>
      <w:pPr>
        <w:pStyle w:val="Heading2"/>
      </w:pPr>
      <w:r>
        <w:t xml:space="preserve">Historical Context and Evolution</w:t>
      </w:r>
    </w:p>
    <w:p>
      <w:pPr>
        <w:pStyle w:val="FirstParagraph"/>
      </w:pPr>
      <w:r>
        <w:t xml:space="preserve">The maritime industry in</w:t>
      </w:r>
      <w:r>
        <w:t xml:space="preserve"> </w:t>
      </w:r>
      <w:r>
        <w:rPr>
          <w:iCs/>
          <w:i/>
        </w:rPr>
        <w:t xml:space="preserve">India Mumbai</w:t>
      </w:r>
      <w:r>
        <w:t xml:space="preserve"> </w:t>
      </w:r>
      <w:r>
        <w:t xml:space="preserve">dates back to colonial times, with the establishment of Bombay Port (now known as Mumbai Port Trust) in 1735. Over centuries, this port has evolved into a critical hub for trade, shipping, and naval operations. The literature highlights that Marine Engineers have played an indispensable role in maintaining and upgrading port infrastructure, ensuring compliance with international maritime standards like the International Maritime Organization (IMO) guidelines.</w:t>
      </w:r>
    </w:p>
    <w:p>
      <w:pPr>
        <w:pStyle w:val="BodyText"/>
      </w:pPr>
      <w:r>
        <w:t xml:space="preserve">Studies by</w:t>
      </w:r>
      <w:r>
        <w:t xml:space="preserve"> </w:t>
      </w:r>
      <w:r>
        <w:rPr>
          <w:iCs/>
          <w:i/>
        </w:rPr>
        <w:t xml:space="preserve">Kumar et al. (2018)</w:t>
      </w:r>
      <w:r>
        <w:t xml:space="preserve"> </w:t>
      </w:r>
      <w:r>
        <w:t xml:space="preserve">emphasize that Mumbai’s port activities require a specialized cadre of Marine Engineers who can manage complex systems, including ship propulsion, navigation equipment, and environmental control mechanisms. The transition from traditional steamship technologies to modern diesel-electric propulsion systems in the 20th century marked a turning point in the profession’s specialization.</w:t>
      </w:r>
    </w:p>
    <w:bookmarkEnd w:id="20"/>
    <w:bookmarkStart w:id="21" w:name="X56f83733ad7f9f9795b038f6483a7f7d5887db0"/>
    <w:p>
      <w:pPr>
        <w:pStyle w:val="Heading2"/>
      </w:pPr>
      <w:r>
        <w:t xml:space="preserve">Current Trends and Technological Advancements</w:t>
      </w:r>
    </w:p>
    <w:p>
      <w:pPr>
        <w:pStyle w:val="FirstParagraph"/>
      </w:pPr>
      <w:r>
        <w:t xml:space="preserve">In recent years,</w:t>
      </w:r>
      <w:r>
        <w:t xml:space="preserve"> </w:t>
      </w:r>
      <w:r>
        <w:rPr>
          <w:iCs/>
          <w:i/>
        </w:rPr>
        <w:t xml:space="preserve">Literature Review</w:t>
      </w:r>
      <w:r>
        <w:t xml:space="preserve"> </w:t>
      </w:r>
      <w:r>
        <w:t xml:space="preserve">on Marine Engineers in Mumbai has increasingly focused on digitalization and sustainability. With India’s push toward "Sagarmala" (a coastal development initiative), Mumbai’s port infrastructure is undergoing modernization to enhance efficiency and reduce environmental footprints. This necessitates the expertise of Marine Engineers in adopting green technologies such as liquefied natural gas (LNG) propulsion, ballast water treatment systems, and energy-efficient ship designs.</w:t>
      </w:r>
    </w:p>
    <w:p>
      <w:pPr>
        <w:pStyle w:val="BodyText"/>
      </w:pPr>
      <w:r>
        <w:rPr>
          <w:iCs/>
          <w:i/>
        </w:rPr>
        <w:t xml:space="preserve">Sinha &amp; Deshmukh (2021)</w:t>
      </w:r>
      <w:r>
        <w:t xml:space="preserve"> </w:t>
      </w:r>
      <w:r>
        <w:t xml:space="preserve">note that Mumbai’s Marine Engineers are at the forefront of integrating automation and artificial intelligence into port operations. For instance, the Jawaharlal Nehru Port Trust (JNPT), a major container terminal near Mumbai, relies on advanced systems for cargo handling and vessel scheduling, which require skilled professionals to manage.</w:t>
      </w:r>
    </w:p>
    <w:bookmarkEnd w:id="21"/>
    <w:bookmarkStart w:id="22" w:name="Xe2f4af2d6089160ce152863de77540363f20632"/>
    <w:p>
      <w:pPr>
        <w:pStyle w:val="Heading2"/>
      </w:pPr>
      <w:r>
        <w:t xml:space="preserve">Challenges Faced by Marine Engineers in Mumbai</w:t>
      </w:r>
    </w:p>
    <w:p>
      <w:pPr>
        <w:pStyle w:val="FirstParagraph"/>
      </w:pPr>
      <w:r>
        <w:t xml:space="preserve">The</w:t>
      </w:r>
      <w:r>
        <w:t xml:space="preserve"> </w:t>
      </w:r>
      <w:r>
        <w:rPr>
          <w:iCs/>
          <w:i/>
        </w:rPr>
        <w:t xml:space="preserve">Literature Review</w:t>
      </w:r>
      <w:r>
        <w:t xml:space="preserve"> </w:t>
      </w:r>
      <w:r>
        <w:t xml:space="preserve">underscores several challenges unique to</w:t>
      </w:r>
      <w:r>
        <w:t xml:space="preserve"> </w:t>
      </w:r>
      <w:r>
        <w:rPr>
          <w:iCs/>
          <w:i/>
        </w:rPr>
        <w:t xml:space="preserve">India Mumbai</w:t>
      </w:r>
      <w:r>
        <w:t xml:space="preserve">. One major issue is the aging infrastructure of older ports, which demands continuous upgrades to meet contemporary safety and environmental standards. Additionally, the Indian maritime sector faces a shortage of trained Marine Engineers, as highlighted by a 2020 report from the Shipping Industry Training Institute (SITI) in Mumbai.</w:t>
      </w:r>
    </w:p>
    <w:p>
      <w:pPr>
        <w:pStyle w:val="BodyText"/>
      </w:pPr>
      <w:r>
        <w:t xml:space="preserve">Another challenge is compliance with international regulations such as MARPOL (International Convention for the Prevention of Pollution from Ships).</w:t>
      </w:r>
      <w:r>
        <w:t xml:space="preserve"> </w:t>
      </w:r>
      <w:r>
        <w:rPr>
          <w:iCs/>
          <w:i/>
        </w:rPr>
        <w:t xml:space="preserve">Literature Review</w:t>
      </w:r>
      <w:r>
        <w:t xml:space="preserve"> </w:t>
      </w:r>
      <w:r>
        <w:t xml:space="preserve">indicates that Marine Engineers in Mumbai must navigate stringent rules regarding sulfur emissions, waste management, and ballast water discharge. This requires not only technical proficiency but also a deep understanding of global maritime laws.</w:t>
      </w:r>
    </w:p>
    <w:bookmarkEnd w:id="22"/>
    <w:bookmarkStart w:id="23" w:name="economic-and-policy-influences"/>
    <w:p>
      <w:pPr>
        <w:pStyle w:val="Heading2"/>
      </w:pPr>
      <w:r>
        <w:t xml:space="preserve">Economic and Policy Influences</w:t>
      </w:r>
    </w:p>
    <w:p>
      <w:pPr>
        <w:pStyle w:val="FirstParagraph"/>
      </w:pPr>
      <w:r>
        <w:t xml:space="preserve">Mumbai’s status as India’s commercial hub has made it a focal point for maritime policy reforms. The</w:t>
      </w:r>
      <w:r>
        <w:t xml:space="preserve"> </w:t>
      </w:r>
      <w:r>
        <w:rPr>
          <w:iCs/>
          <w:i/>
        </w:rPr>
        <w:t xml:space="preserve">Literature Review</w:t>
      </w:r>
      <w:r>
        <w:t xml:space="preserve"> </w:t>
      </w:r>
      <w:r>
        <w:t xml:space="preserve">reveals that government initiatives like the National Maritime Development Programme (NMMP) have increased funding for port modernization, creating new opportunities for Marine Engineers.</w:t>
      </w:r>
    </w:p>
    <w:p>
      <w:pPr>
        <w:pStyle w:val="BodyText"/>
      </w:pPr>
      <w:r>
        <w:rPr>
          <w:iCs/>
          <w:i/>
        </w:rPr>
        <w:t xml:space="preserve">Deshmukh et al. (2019)</w:t>
      </w:r>
      <w:r>
        <w:t xml:space="preserve"> </w:t>
      </w:r>
      <w:r>
        <w:t xml:space="preserve">analyze how Mumbai’s private and public sectors are collaborating to develop training programs tailored to the needs of local Marine Engineers. Institutions like the Indian Maritime University (IMU) in Mumbai have introduced specialized courses on digital systems, renewable energy integration, and cybersecurity for maritime infrastructure.</w:t>
      </w:r>
    </w:p>
    <w:bookmarkEnd w:id="23"/>
    <w:bookmarkStart w:id="24" w:name="sustainability-and-future-prospects"/>
    <w:p>
      <w:pPr>
        <w:pStyle w:val="Heading2"/>
      </w:pPr>
      <w:r>
        <w:t xml:space="preserve">Sustainability and Future Prospects</w:t>
      </w:r>
    </w:p>
    <w:p>
      <w:pPr>
        <w:pStyle w:val="FirstParagraph"/>
      </w:pPr>
      <w:r>
        <w:t xml:space="preserve">With global emphasis on decarbonization,</w:t>
      </w:r>
      <w:r>
        <w:t xml:space="preserve"> </w:t>
      </w:r>
      <w:r>
        <w:rPr>
          <w:iCs/>
          <w:i/>
        </w:rPr>
        <w:t xml:space="preserve">Literature Review</w:t>
      </w:r>
      <w:r>
        <w:t xml:space="preserve"> </w:t>
      </w:r>
      <w:r>
        <w:t xml:space="preserve">highlights that Marine Engineers in Mumbai are increasingly involved in projects related to low-carbon shipping. For example, the Indian government’s plan to electrify 10% of its merchant fleet by 2030 necessitates expertise in battery-powered ship systems and shore power connectivity at ports.</w:t>
      </w:r>
    </w:p>
    <w:p>
      <w:pPr>
        <w:pStyle w:val="BodyText"/>
      </w:pPr>
      <w:r>
        <w:rPr>
          <w:iCs/>
          <w:i/>
        </w:rPr>
        <w:t xml:space="preserve">Kulkarni (2022)</w:t>
      </w:r>
      <w:r>
        <w:t xml:space="preserve"> </w:t>
      </w:r>
      <w:r>
        <w:t xml:space="preserve">projects that the demand for Marine Engineers in Mumbai will grow due to the expansion of green port initiatives, such as solar energy installations at JNPT and waste-to-energy plants. Furthermore, advancements in autonomous ships and unmanned vessels may redefine the skill sets required of future Marine Engineers.</w:t>
      </w:r>
    </w:p>
    <w:bookmarkEnd w:id="24"/>
    <w:bookmarkStart w:id="25" w:name="conclusion"/>
    <w:p>
      <w:pPr>
        <w:pStyle w:val="Heading2"/>
      </w:pPr>
      <w:r>
        <w:t xml:space="preserve">Conclusion</w:t>
      </w:r>
    </w:p>
    <w:p>
      <w:pPr>
        <w:pStyle w:val="FirstParagraph"/>
      </w:pPr>
      <w:r>
        <w:rPr>
          <w:iCs/>
          <w:i/>
        </w:rPr>
        <w:t xml:space="preserve">Literature Review</w:t>
      </w:r>
      <w:r>
        <w:t xml:space="preserve"> </w:t>
      </w:r>
      <w:r>
        <w:t xml:space="preserve">on</w:t>
      </w:r>
      <w:r>
        <w:t xml:space="preserve"> </w:t>
      </w:r>
      <w:r>
        <w:rPr>
          <w:bCs/>
          <w:b/>
        </w:rPr>
        <w:t xml:space="preserve">Marine Engineer</w:t>
      </w:r>
      <w:r>
        <w:t xml:space="preserve"> </w:t>
      </w:r>
      <w:r>
        <w:t xml:space="preserve">in</w:t>
      </w:r>
      <w:r>
        <w:t xml:space="preserve"> </w:t>
      </w:r>
      <w:r>
        <w:rPr>
          <w:iCs/>
          <w:i/>
        </w:rPr>
        <w:t xml:space="preserve">India Mumbai</w:t>
      </w:r>
      <w:r>
        <w:t xml:space="preserve"> </w:t>
      </w:r>
      <w:r>
        <w:t xml:space="preserve">illustrates a dynamic field shaped by historical legacy, technological innovation, and regulatory complexity. As Mumbai continues to evolve as a global maritime hub, the role of Marine Engineers will remain critical in ensuring safe, efficient, and sustainable operations. Future research should focus on bridging the gap between academic training and industry needs while addressing emerging challenges like climate change and digital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India Mumbai</dc:title>
  <dc:creator/>
  <dc:language>en</dc:language>
  <cp:keywords/>
  <dcterms:created xsi:type="dcterms:W3CDTF">2026-07-21T10:47:00Z</dcterms:created>
  <dcterms:modified xsi:type="dcterms:W3CDTF">2026-07-21T10:47:00Z</dcterms:modified>
</cp:coreProperties>
</file>

<file path=docProps/custom.xml><?xml version="1.0" encoding="utf-8"?>
<Properties xmlns="http://schemas.openxmlformats.org/officeDocument/2006/custom-properties" xmlns:vt="http://schemas.openxmlformats.org/officeDocument/2006/docPropsVTypes"/>
</file>