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2" w:name="X2d097e6e10380b3224c67b08c291d927325ac58"/>
    <w:p>
      <w:pPr>
        <w:pStyle w:val="Heading1"/>
      </w:pPr>
      <w:r>
        <w:t xml:space="preserve">Literature Review: The Role of Marine Engineer in Israel Tel Aviv</w:t>
      </w:r>
    </w:p>
    <w:p>
      <w:pPr>
        <w:pStyle w:val="FirstParagraph"/>
      </w:pPr>
      <w:r>
        <w:t xml:space="preserve">A literature review on the topic of "Marine Engineer" within the context of "Israel Tel Aviv" necessitates an exploration of both the global significance of marine engineering and its localized applications in one of Israel's most dynamic urban centers. This document synthesizes existing academic, industrial, and policy-related research to highlight how marine engineers contribute to Israel's maritime sector, particularly in Tel Aviv—a hub for innovation, trade, and environmental stewardship.</w:t>
      </w:r>
    </w:p>
    <w:bookmarkStart w:id="21" w:name="the-global-context-of-marine-engineering"/>
    <w:p>
      <w:pPr>
        <w:pStyle w:val="Heading2"/>
      </w:pPr>
      <w:r>
        <w:t xml:space="preserve">1. The Global Context of Marine Engineering</w:t>
      </w:r>
    </w:p>
    <w:p>
      <w:pPr>
        <w:pStyle w:val="FirstParagraph"/>
      </w:pPr>
      <w:r>
        <w:t xml:space="preserve">The field of marine engineering has long been pivotal in advancing maritime technology, ensuring the safety and efficiency of ships, offshore structures, and port infrastructure. Research by</w:t>
      </w:r>
      <w:r>
        <w:t xml:space="preserve"> </w:t>
      </w:r>
      <w:hyperlink r:id="rId20">
        <w:r>
          <w:rPr>
            <w:rStyle w:val="Hyperlink"/>
          </w:rPr>
          <w:t xml:space="preserve">ScienceDirect</w:t>
        </w:r>
      </w:hyperlink>
      <w:r>
        <w:t xml:space="preserve"> </w:t>
      </w:r>
      <w:r>
        <w:t xml:space="preserve">(Smith et al., 2019) underscores the interdisciplinary nature of marine engineering, which integrates mechanical engineering principles with environmental science to address challenges like fuel efficiency, corrosion resistance, and underwater acoustics. Globally, marine engineers are also at the forefront of renewable energy innovations, such as offshore wind farms and wave energy converters.</w:t>
      </w:r>
    </w:p>
    <w:p>
      <w:pPr>
        <w:pStyle w:val="BodyText"/>
      </w:pPr>
      <w:r>
        <w:t xml:space="preserve">However, regional variations in maritime priorities require localized adaptations. For instance, coastal nations with limited access to deep-sea ports or those facing environmental degradation must prioritize sustainable practices. This brings us to the unique case of Israel Tel Aviv, where marine engineers operate within a distinct geopolitical and ecological framework.</w:t>
      </w:r>
    </w:p>
    <w:bookmarkEnd w:id="21"/>
    <w:bookmarkStart w:id="25" w:name="Xf5e787d5af8d6542c819dbf61eb5afab0f7703f"/>
    <w:p>
      <w:pPr>
        <w:pStyle w:val="Heading2"/>
      </w:pPr>
      <w:r>
        <w:t xml:space="preserve">2. Marine Engineering in Israel: A National Perspective</w:t>
      </w:r>
    </w:p>
    <w:p>
      <w:pPr>
        <w:pStyle w:val="FirstParagraph"/>
      </w:pPr>
      <w:r>
        <w:t xml:space="preserve">Israel's maritime industry is characterized by its strategic location along the Mediterranean Sea, which facilitates international trade and energy exports. According to the</w:t>
      </w:r>
      <w:r>
        <w:t xml:space="preserve"> </w:t>
      </w:r>
      <w:hyperlink r:id="rId22">
        <w:r>
          <w:rPr>
            <w:rStyle w:val="Hyperlink"/>
          </w:rPr>
          <w:t xml:space="preserve">Israeli Ministry of Transport</w:t>
        </w:r>
      </w:hyperlink>
      <w:r>
        <w:t xml:space="preserve">, marine engineering expertise is critical for maintaining the nation's ports, including Haifa Port (the primary seaport) and smaller terminals like those near Tel Aviv. The sector also supports Israel's offshore oil and gas exploration efforts, as well as research into desalination technologies to address water scarcity.</w:t>
      </w:r>
    </w:p>
    <w:p>
      <w:pPr>
        <w:pStyle w:val="BodyText"/>
      </w:pPr>
      <w:r>
        <w:t xml:space="preserve">Academic institutions such as the</w:t>
      </w:r>
      <w:r>
        <w:t xml:space="preserve"> </w:t>
      </w:r>
      <w:hyperlink r:id="rId23">
        <w:r>
          <w:rPr>
            <w:rStyle w:val="Hyperlink"/>
          </w:rPr>
          <w:t xml:space="preserve">Technion – Israel Institute of Technology</w:t>
        </w:r>
      </w:hyperlink>
      <w:r>
        <w:t xml:space="preserve"> </w:t>
      </w:r>
      <w:r>
        <w:t xml:space="preserve">and the</w:t>
      </w:r>
      <w:r>
        <w:t xml:space="preserve"> </w:t>
      </w:r>
      <w:hyperlink r:id="rId24">
        <w:r>
          <w:rPr>
            <w:rStyle w:val="Hyperlink"/>
          </w:rPr>
          <w:t xml:space="preserve">Tel Aviv University</w:t>
        </w:r>
      </w:hyperlink>
      <w:r>
        <w:t xml:space="preserve"> </w:t>
      </w:r>
      <w:r>
        <w:t xml:space="preserve">have established programs in naval architecture and ocean engineering. These programs emphasize not only technical skills but also environmental responsibility, aligning with Israel's national policies on climate change mitigation.</w:t>
      </w:r>
    </w:p>
    <w:bookmarkEnd w:id="25"/>
    <w:bookmarkStart w:id="28" w:name="the-role-of-marine-engineers-in-tel-aviv"/>
    <w:p>
      <w:pPr>
        <w:pStyle w:val="Heading2"/>
      </w:pPr>
      <w:r>
        <w:t xml:space="preserve">3. The Role of Marine Engineers in Tel Aviv</w:t>
      </w:r>
    </w:p>
    <w:p>
      <w:pPr>
        <w:pStyle w:val="FirstParagraph"/>
      </w:pPr>
      <w:r>
        <w:t xml:space="preserve">Tel Aviv, as the economic and technological epicenter of Israel, presents unique opportunities and challenges for marine engineers. Its proximity to the Mediterranean Sea makes it a focal point for maritime trade, tourism, and research initiatives. For example, the development of</w:t>
      </w:r>
      <w:r>
        <w:t xml:space="preserve"> </w:t>
      </w:r>
      <w:hyperlink r:id="rId26">
        <w:r>
          <w:rPr>
            <w:rStyle w:val="Hyperlink"/>
          </w:rPr>
          <w:t xml:space="preserve">Port Tel Aviv</w:t>
        </w:r>
      </w:hyperlink>
      <w:r>
        <w:t xml:space="preserve"> </w:t>
      </w:r>
      <w:r>
        <w:t xml:space="preserve">has required marine engineers to design infrastructure that balances commercial demands with environmental sustainability.</w:t>
      </w:r>
    </w:p>
    <w:p>
      <w:pPr>
        <w:pStyle w:val="BodyText"/>
      </w:pPr>
      <w:r>
        <w:t xml:space="preserve">Studies by</w:t>
      </w:r>
      <w:r>
        <w:t xml:space="preserve"> </w:t>
      </w:r>
      <w:hyperlink r:id="rId27">
        <w:r>
          <w:rPr>
            <w:rStyle w:val="Hyperlink"/>
          </w:rPr>
          <w:t xml:space="preserve">JSTOR</w:t>
        </w:r>
      </w:hyperlink>
      <w:r>
        <w:t xml:space="preserve"> </w:t>
      </w:r>
      <w:r>
        <w:t xml:space="preserve">(Levi, 2020) highlight the integration of smart port technologies in Tel Aviv, such as automated container handling systems and AI-driven traffic management. Marine engineers play a central role in implementing these innovations while adhering to international maritime safety standards (e.g., SOLAS regulations). Additionally, the city's focus on green energy has spurred marine engineers to develop offshore wind turbines and tidal energy systems that could complement Israel's renewable energy goals.</w:t>
      </w:r>
    </w:p>
    <w:p>
      <w:pPr>
        <w:pStyle w:val="BodyText"/>
      </w:pPr>
      <w:r>
        <w:t xml:space="preserve">Another critical area is maritime security. Given the geopolitical tensions in the region, Tel Aviv-based marine engineers collaborate with defense agencies to enhance port security measures, including surveillance systems and cybersecurity protocols for maritime logistics networks.</w:t>
      </w:r>
    </w:p>
    <w:bookmarkEnd w:id="28"/>
    <w:bookmarkStart w:id="30" w:name="Xb59679bb1471c4d48e4a52ac1446ff1fc8cc781"/>
    <w:p>
      <w:pPr>
        <w:pStyle w:val="Heading2"/>
      </w:pPr>
      <w:r>
        <w:t xml:space="preserve">4. Challenges and Opportunities in Marine Engineering: Israel Tel Aviv</w:t>
      </w:r>
    </w:p>
    <w:p>
      <w:pPr>
        <w:pStyle w:val="FirstParagraph"/>
      </w:pPr>
      <w:r>
        <w:t xml:space="preserve">Despite its strengths, Israel's marine engineering sector faces challenges. The limited coastline relative to the size of the population necessitates efficient use of space for port infrastructure. Additionally, environmental concerns—such as pollution from shipping activities and habitat degradation—require marine engineers to prioritize eco-friendly designs and materials.</w:t>
      </w:r>
    </w:p>
    <w:p>
      <w:pPr>
        <w:pStyle w:val="BodyText"/>
      </w:pPr>
      <w:r>
        <w:t xml:space="preserve">Opportunities abound in areas like international collaboration. Tel Aviv's proximity to Europe, Asia, and Africa positions it as a gateway for maritime trade routes. Marine engineers in the city can leverage partnerships with institutions like the</w:t>
      </w:r>
      <w:r>
        <w:t xml:space="preserve"> </w:t>
      </w:r>
      <w:hyperlink r:id="rId29">
        <w:r>
          <w:rPr>
            <w:rStyle w:val="Hyperlink"/>
          </w:rPr>
          <w:t xml:space="preserve">Marine Technology Society</w:t>
        </w:r>
      </w:hyperlink>
      <w:r>
        <w:t xml:space="preserve"> </w:t>
      </w:r>
      <w:r>
        <w:t xml:space="preserve">or European research consortia to advance technologies such as hydrogen-powered ships and autonomous underwater vehicles (AUVs).</w:t>
      </w:r>
    </w:p>
    <w:p>
      <w:pPr>
        <w:pStyle w:val="BodyText"/>
      </w:pPr>
      <w:r>
        <w:t xml:space="preserve">Economically, Tel Aviv's tech-driven ecosystem offers marine engineers access to cutting-edge tools for simulation, 3D modeling, and data analytics. Startups in the city are exploring applications like AI-based predictive maintenance for ships or blockchain solutions for supply chain transparency in maritime logistics.</w:t>
      </w:r>
    </w:p>
    <w:bookmarkEnd w:id="30"/>
    <w:bookmarkStart w:id="31" w:name="conclusion-future-directions"/>
    <w:p>
      <w:pPr>
        <w:pStyle w:val="Heading2"/>
      </w:pPr>
      <w:r>
        <w:t xml:space="preserve">5. Conclusion: Future Directions</w:t>
      </w:r>
    </w:p>
    <w:p>
      <w:pPr>
        <w:pStyle w:val="FirstParagraph"/>
      </w:pPr>
      <w:r>
        <w:t xml:space="preserve">The literature reviewed here reaffirms the importance of "Marine Engineer" as a discipline that bridges technical innovation and environmental responsibility. In "Israel Tel Aviv," this role is amplified by the city's unique blend of economic dynamism, geopolitical significance, and ecological challenges. Future research should focus on expanding marine engineering education programs in Tel Aviv to address labor shortages, fostering public-private partnerships for sustainable maritime projects, and integrating emerging technologies like quantum computing into port logistics systems.</w:t>
      </w:r>
    </w:p>
    <w:p>
      <w:pPr>
        <w:pStyle w:val="BodyText"/>
      </w:pPr>
      <w:r>
        <w:t xml:space="preserve">As Israel continues to invest in its maritime infrastructure and renewable energy initiatives, the contributions of marine engineers will be indispensable. By aligning local expertise with global trends, "Israel Tel Aviv" can emerge as a model for coastal cities worldwide in leveraging marine engineering for sustainable development.</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israel.gov" TargetMode="External" /><Relationship Type="http://schemas.openxmlformats.org/officeDocument/2006/relationships/hyperlink" Id="rId27" Target="https://www.jstor.org" TargetMode="External" /><Relationship Type="http://schemas.openxmlformats.org/officeDocument/2006/relationships/hyperlink" Id="rId29" Target="https://www.marine-technology-society.org" TargetMode="External" /><Relationship Type="http://schemas.openxmlformats.org/officeDocument/2006/relationships/hyperlink" Id="rId26" Target="https://www.porttelaviv.com" TargetMode="External" /><Relationship Type="http://schemas.openxmlformats.org/officeDocument/2006/relationships/hyperlink" Id="rId20" Target="https://www.sciencedirect.com" TargetMode="External" /><Relationship Type="http://schemas.openxmlformats.org/officeDocument/2006/relationships/hyperlink" Id="rId23" Target="https://www.tau.ac.il" TargetMode="External" /><Relationship Type="http://schemas.openxmlformats.org/officeDocument/2006/relationships/hyperlink" Id="rId24" Target="https://www.telavivuni.ac.il" TargetMode="External" /></Relationships>
</file>

<file path=word/_rels/footnotes.xml.rels><?xml version="1.0" encoding="UTF-8"?><Relationships xmlns="http://schemas.openxmlformats.org/package/2006/relationships"><Relationship Type="http://schemas.openxmlformats.org/officeDocument/2006/relationships/hyperlink" Id="rId22" Target="https://www.israel.gov" TargetMode="External" /><Relationship Type="http://schemas.openxmlformats.org/officeDocument/2006/relationships/hyperlink" Id="rId27" Target="https://www.jstor.org" TargetMode="External" /><Relationship Type="http://schemas.openxmlformats.org/officeDocument/2006/relationships/hyperlink" Id="rId29" Target="https://www.marine-technology-society.org" TargetMode="External" /><Relationship Type="http://schemas.openxmlformats.org/officeDocument/2006/relationships/hyperlink" Id="rId26" Target="https://www.porttelaviv.com" TargetMode="External" /><Relationship Type="http://schemas.openxmlformats.org/officeDocument/2006/relationships/hyperlink" Id="rId20" Target="https://www.sciencedirect.com" TargetMode="External" /><Relationship Type="http://schemas.openxmlformats.org/officeDocument/2006/relationships/hyperlink" Id="rId23" Target="https://www.tau.ac.il" TargetMode="External" /><Relationship Type="http://schemas.openxmlformats.org/officeDocument/2006/relationships/hyperlink" Id="rId24" Target="https://www.telavivuni.ac.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Israel Tel Aviv</dc:title>
  <dc:creator/>
  <dc:language>en</dc:language>
  <cp:keywords/>
  <dcterms:created xsi:type="dcterms:W3CDTF">2026-07-23T23:14:30Z</dcterms:created>
  <dcterms:modified xsi:type="dcterms:W3CDTF">2026-07-23T23:14:30Z</dcterms:modified>
</cp:coreProperties>
</file>

<file path=docProps/custom.xml><?xml version="1.0" encoding="utf-8"?>
<Properties xmlns="http://schemas.openxmlformats.org/officeDocument/2006/custom-properties" xmlns:vt="http://schemas.openxmlformats.org/officeDocument/2006/docPropsVTypes"/>
</file>