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75101a1139a8b8b74123b13acb9942fe877896"/>
    <w:p>
      <w:pPr>
        <w:pStyle w:val="Heading1"/>
      </w:pPr>
      <w:r>
        <w:t xml:space="preserve">Literature Review: The Role and Development of Marine Engineers in Morocco Casablanca</w:t>
      </w:r>
    </w:p>
    <w:p>
      <w:pPr>
        <w:pStyle w:val="FirstParagraph"/>
      </w:pPr>
      <w:r>
        <w:rPr>
          <w:bCs/>
          <w:b/>
        </w:rPr>
        <w:t xml:space="preserve">Introduction:</w:t>
      </w:r>
      <w:r>
        <w:t xml:space="preserve"> </w:t>
      </w:r>
      <w:r>
        <w:t xml:space="preserve">This literature review explores the evolving role of marine engineers within the context of Morocco, specifically focusing on Casablanca—a city that serves as a pivotal maritime hub in North Africa. As global trade and environmental concerns grow, the demand for skilled marine engineers in regions like Morocco is increasingly significant. This review synthesizes existing academic and industry-based literature to highlight the challenges, opportunities, and educational frameworks shaping the profession of marine engineering in Casablanca.</w:t>
      </w:r>
    </w:p>
    <w:bookmarkStart w:id="21" w:name="X3f5e552cb6f786e22827760583d36b2539a2725"/>
    <w:p>
      <w:pPr>
        <w:pStyle w:val="Heading2"/>
      </w:pPr>
      <w:r>
        <w:t xml:space="preserve">1. The Strategic Importance of Marine Engineering in Morocco</w:t>
      </w:r>
    </w:p>
    <w:p>
      <w:pPr>
        <w:pStyle w:val="FirstParagraph"/>
      </w:pPr>
      <w:r>
        <w:t xml:space="preserve">Morocco’s geographical position at the crossroads of Europe, Africa, and the Mediterranean makes it a critical player in international maritime trade. The country’s maritime sector contributes significantly to its economy, with ports like Casablanca handling vast volumes of cargo and passengers annually. According to the</w:t>
      </w:r>
      <w:r>
        <w:t xml:space="preserve"> </w:t>
      </w:r>
      <w:hyperlink r:id="rId20">
        <w:r>
          <w:rPr>
            <w:rStyle w:val="Hyperlink"/>
          </w:rPr>
          <w:t xml:space="preserve">Moroccan Ministry of Equipment and Housing</w:t>
        </w:r>
      </w:hyperlink>
      <w:r>
        <w:t xml:space="preserve"> </w:t>
      </w:r>
      <w:r>
        <w:t xml:space="preserve">(2023), the port of Casablanca is among the largest in Africa, underscoring the need for advanced maritime infrastructure and expertise.</w:t>
      </w:r>
    </w:p>
    <w:p>
      <w:pPr>
        <w:pStyle w:val="BodyText"/>
      </w:pPr>
      <w:r>
        <w:t xml:space="preserve">Marine engineers play a vital role in maintaining and developing this infrastructure. Their work encompasses ship design, propulsion systems, offshore platforms, and environmental compliance. In Morocco, where maritime activities are expanding to meet global trade demands and regional energy goals (e.g., offshore wind projects), marine engineers are indispensable.</w:t>
      </w:r>
    </w:p>
    <w:bookmarkEnd w:id="21"/>
    <w:bookmarkStart w:id="23" w:name="Xcc3fc43d967eb27747b1ea45f362bfc2934a2d3"/>
    <w:p>
      <w:pPr>
        <w:pStyle w:val="Heading2"/>
      </w:pPr>
      <w:r>
        <w:t xml:space="preserve">2. Marine Engineering Education in Morocco Casablanca</w:t>
      </w:r>
    </w:p>
    <w:p>
      <w:pPr>
        <w:pStyle w:val="FirstParagraph"/>
      </w:pPr>
      <w:r>
        <w:t xml:space="preserve">The development of a skilled marine engineering workforce in Casablanca is closely tied to the quality of education and training programs available. Institutions such as the</w:t>
      </w:r>
      <w:r>
        <w:t xml:space="preserve"> </w:t>
      </w:r>
      <w:r>
        <w:rPr>
          <w:bCs/>
          <w:b/>
        </w:rPr>
        <w:t xml:space="preserve">Hassan II Technological College</w:t>
      </w:r>
      <w:r>
        <w:t xml:space="preserve"> </w:t>
      </w:r>
      <w:r>
        <w:t xml:space="preserve">(EHTC) and the</w:t>
      </w:r>
      <w:r>
        <w:t xml:space="preserve"> </w:t>
      </w:r>
      <w:r>
        <w:rPr>
          <w:bCs/>
          <w:b/>
        </w:rPr>
        <w:t xml:space="preserve">Faculty of Sciences at Mohammed V University</w:t>
      </w:r>
      <w:r>
        <w:t xml:space="preserve"> </w:t>
      </w:r>
      <w:r>
        <w:t xml:space="preserve">offer specialized courses in mechanical, naval, and environmental engineering. However, many programs lack direct focus on marine engineering, with students often pursuing broader mechanical or civil engineering degrees.</w:t>
      </w:r>
    </w:p>
    <w:p>
      <w:pPr>
        <w:pStyle w:val="BodyText"/>
      </w:pPr>
      <w:r>
        <w:t xml:space="preserve">A 2022 study by the</w:t>
      </w:r>
      <w:r>
        <w:t xml:space="preserve"> </w:t>
      </w:r>
      <w:hyperlink r:id="rId22">
        <w:r>
          <w:rPr>
            <w:rStyle w:val="Hyperlink"/>
          </w:rPr>
          <w:t xml:space="preserve">UNESCO</w:t>
        </w:r>
      </w:hyperlink>
      <w:r>
        <w:t xml:space="preserve"> </w:t>
      </w:r>
      <w:r>
        <w:t xml:space="preserve">highlighted gaps in Moroccan higher education regarding maritime-specific curricula. While EHTC’s mechanical engineering program includes modules on marine systems, graduates often require additional training to meet industry standards. This gap is exacerbated by limited internships and partnerships between academia and local maritime industries in Casablanca.</w:t>
      </w:r>
    </w:p>
    <w:bookmarkEnd w:id="23"/>
    <w:bookmarkStart w:id="24" w:name="X2e07ab9a889a75282f223ef240ef598c34c05e9"/>
    <w:p>
      <w:pPr>
        <w:pStyle w:val="Heading2"/>
      </w:pPr>
      <w:r>
        <w:t xml:space="preserve">3. Challenges Facing Marine Engineers in Morocco Casablanca</w:t>
      </w:r>
    </w:p>
    <w:p>
      <w:pPr>
        <w:pStyle w:val="FirstParagraph"/>
      </w:pPr>
      <w:r>
        <w:t xml:space="preserve">Marine engineers in Morocco face unique challenges, including outdated infrastructure, regulatory constraints, and a shortage of specialized technical personnel. A 2021 report by the Moroccan Association of Engineers (AME) noted that aging port facilities and limited investment in modernization hinder the efficiency of maritime operations. For instance, Casablanca’s port requires upgrades to accommodate larger vessels and reduce environmental pollution.</w:t>
      </w:r>
    </w:p>
    <w:p>
      <w:pPr>
        <w:pStyle w:val="BodyText"/>
      </w:pPr>
      <w:r>
        <w:t xml:space="preserve">Environmental regulations, such as those imposed by the International Maritime Organization (IMO), also pose challenges. Marine engineers must ensure compliance with emissions standards and waste management protocols while balancing economic pressures. In Casablanca, this is compounded by the need to align with European Union (EU) maritime policies, which Morocco seeks to harmonize with to enhance trade relations.</w:t>
      </w:r>
    </w:p>
    <w:bookmarkEnd w:id="24"/>
    <w:bookmarkStart w:id="25" w:name="opportunities-for-growth-and-innovation"/>
    <w:p>
      <w:pPr>
        <w:pStyle w:val="Heading2"/>
      </w:pPr>
      <w:r>
        <w:t xml:space="preserve">4. Opportunities for Growth and Innovation</w:t>
      </w:r>
    </w:p>
    <w:p>
      <w:pPr>
        <w:pStyle w:val="FirstParagraph"/>
      </w:pPr>
      <w:r>
        <w:t xml:space="preserve">Despite these challenges, there are significant opportunities for marine engineers in Morocco. The Moroccan government has prioritized sustainable development through initiatives like the National Strategy for Sustainable Development (2030), which emphasizes renewable energy, including offshore wind and solar projects. These projects require expertise in marine engineering to design and maintain infrastructure in harsh coastal environments.</w:t>
      </w:r>
    </w:p>
    <w:p>
      <w:pPr>
        <w:pStyle w:val="BodyText"/>
      </w:pPr>
      <w:r>
        <w:t xml:space="preserve">Casablanca’s proximity to European markets also positions it as a gateway for maritime innovation. Collaborative projects between Moroccan and European institutions are emerging, such as the</w:t>
      </w:r>
      <w:r>
        <w:t xml:space="preserve"> </w:t>
      </w:r>
      <w:r>
        <w:rPr>
          <w:bCs/>
          <w:b/>
        </w:rPr>
        <w:t xml:space="preserve">Marine Energy Research Center</w:t>
      </w:r>
      <w:r>
        <w:t xml:space="preserve"> </w:t>
      </w:r>
      <w:r>
        <w:t xml:space="preserve">(CERM) based in Casablanca. This center focuses on advancing technologies for ocean energy harvesting, creating new roles for marine engineers in research and development.</w:t>
      </w:r>
    </w:p>
    <w:bookmarkEnd w:id="25"/>
    <w:bookmarkStart w:id="26" w:name="the-role-of-international-collaboration"/>
    <w:p>
      <w:pPr>
        <w:pStyle w:val="Heading2"/>
      </w:pPr>
      <w:r>
        <w:t xml:space="preserve">5. The Role of International Collaboration</w:t>
      </w:r>
    </w:p>
    <w:p>
      <w:pPr>
        <w:pStyle w:val="FirstParagraph"/>
      </w:pPr>
      <w:r>
        <w:t xml:space="preserve">International partnerships are critical to addressing skill shortages and advancing marine engineering in Morocco. For example, the European Union has funded vocational training programs through the</w:t>
      </w:r>
      <w:r>
        <w:t xml:space="preserve"> </w:t>
      </w:r>
      <w:r>
        <w:rPr>
          <w:bCs/>
          <w:b/>
        </w:rPr>
        <w:t xml:space="preserve">Moroccan-European Technical Cooperation Program (MELT)</w:t>
      </w:r>
      <w:r>
        <w:t xml:space="preserve">, which includes modules on maritime safety and shipbuilding. These programs aim to align Moroccan standards with international benchmarks.</w:t>
      </w:r>
    </w:p>
    <w:p>
      <w:pPr>
        <w:pStyle w:val="BodyText"/>
      </w:pPr>
      <w:r>
        <w:t xml:space="preserve">Additionally, organizations like the International Chamber of Shipping (ICS) have collaborated with Moroccan ports to improve safety protocols and digitalization in maritime operations. In Casablanca, such efforts are essential for preparing marine engineers to manage modern challenges like cybersecurity threats and automated port systems.</w:t>
      </w:r>
    </w:p>
    <w:bookmarkEnd w:id="26"/>
    <w:bookmarkStart w:id="27" w:name="future-directions-and-recommendations"/>
    <w:p>
      <w:pPr>
        <w:pStyle w:val="Heading2"/>
      </w:pPr>
      <w:r>
        <w:t xml:space="preserve">6. Future Directions and Recommendations</w:t>
      </w:r>
    </w:p>
    <w:p>
      <w:pPr>
        <w:pStyle w:val="FirstParagraph"/>
      </w:pPr>
      <w:r>
        <w:t xml:space="preserve">To strengthen the role of marine engineers in Morocco, particularly in Casablanca, several steps are recommended:</w:t>
      </w:r>
    </w:p>
    <w:p>
      <w:pPr>
        <w:numPr>
          <w:ilvl w:val="0"/>
          <w:numId w:val="1001"/>
        </w:numPr>
        <w:pStyle w:val="Compact"/>
      </w:pPr>
      <w:r>
        <w:rPr>
          <w:bCs/>
          <w:b/>
        </w:rPr>
        <w:t xml:space="preserve">Educational Reforms:</w:t>
      </w:r>
      <w:r>
        <w:t xml:space="preserve"> </w:t>
      </w:r>
      <w:r>
        <w:t xml:space="preserve">Introduce specialized marine engineering programs at universities and technical colleges in Casablanca to address skill gaps.</w:t>
      </w:r>
    </w:p>
    <w:p>
      <w:pPr>
        <w:numPr>
          <w:ilvl w:val="0"/>
          <w:numId w:val="1001"/>
        </w:numPr>
        <w:pStyle w:val="Compact"/>
      </w:pPr>
      <w:r>
        <w:rPr>
          <w:bCs/>
          <w:b/>
        </w:rPr>
        <w:t xml:space="preserve">Industry-Academia Partnerships:</w:t>
      </w:r>
      <w:r>
        <w:t xml:space="preserve"> </w:t>
      </w:r>
      <w:r>
        <w:t xml:space="preserve">Foster collaboration between institutions like EHTC and local maritime companies to provide hands-on training and internships.</w:t>
      </w:r>
    </w:p>
    <w:p>
      <w:pPr>
        <w:numPr>
          <w:ilvl w:val="0"/>
          <w:numId w:val="1001"/>
        </w:numPr>
        <w:pStyle w:val="Compact"/>
      </w:pPr>
      <w:r>
        <w:rPr>
          <w:bCs/>
          <w:b/>
        </w:rPr>
        <w:t xml:space="preserve">Infrastructure Investment:</w:t>
      </w:r>
      <w:r>
        <w:t xml:space="preserve"> </w:t>
      </w:r>
      <w:r>
        <w:t xml:space="preserve">Prioritize funding for port modernization and environmental compliance systems to support the work of marine engineers.</w:t>
      </w:r>
    </w:p>
    <w:p>
      <w:pPr>
        <w:numPr>
          <w:ilvl w:val="0"/>
          <w:numId w:val="1001"/>
        </w:numPr>
        <w:pStyle w:val="Compact"/>
      </w:pPr>
      <w:r>
        <w:rPr>
          <w:bCs/>
          <w:b/>
        </w:rPr>
        <w:t xml:space="preserve">International Networking:</w:t>
      </w:r>
      <w:r>
        <w:t xml:space="preserve"> </w:t>
      </w:r>
      <w:r>
        <w:t xml:space="preserve">Encourage participation in global maritime forums and research initiatives to stay abreast of technological advancements.</w:t>
      </w:r>
    </w:p>
    <w:bookmarkEnd w:id="27"/>
    <w:bookmarkStart w:id="28" w:name="conclusion"/>
    <w:p>
      <w:pPr>
        <w:pStyle w:val="Heading2"/>
      </w:pPr>
      <w:r>
        <w:t xml:space="preserve">Conclusion</w:t>
      </w:r>
    </w:p>
    <w:p>
      <w:pPr>
        <w:pStyle w:val="FirstParagraph"/>
      </w:pPr>
      <w:r>
        <w:t xml:space="preserve">The literature reviewed highlights the critical need for marine engineers in Morocco, especially in Casablanca, as the city continues to grow as a maritime hub. While challenges such as outdated infrastructure and limited specialized education persist, opportunities for innovation and international collaboration offer pathways for advancement. By addressing these issues through targeted reforms and partnerships, Morocco can position itself as a leader in sustainable marine engineering within the Mediterranean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oroccotimes.com" TargetMode="External" /><Relationship Type="http://schemas.openxmlformats.org/officeDocument/2006/relationships/hyperlink" Id="rId22" Target="https://www.unesco.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moroccotimes.com" TargetMode="External" /><Relationship Type="http://schemas.openxmlformats.org/officeDocument/2006/relationships/hyperlink" Id="rId22" Target="https://www.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Morocco Casablanca</dc:title>
  <dc:creator/>
  <dc:language>en</dc:language>
  <cp:keywords/>
  <dcterms:created xsi:type="dcterms:W3CDTF">2026-07-24T05:51:04Z</dcterms:created>
  <dcterms:modified xsi:type="dcterms:W3CDTF">2026-07-24T05:51:04Z</dcterms:modified>
</cp:coreProperties>
</file>

<file path=docProps/custom.xml><?xml version="1.0" encoding="utf-8"?>
<Properties xmlns="http://schemas.openxmlformats.org/officeDocument/2006/custom-properties" xmlns:vt="http://schemas.openxmlformats.org/officeDocument/2006/docPropsVTypes"/>
</file>