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26d3a4fad27d2ad62c4a1326243efbb85bb1798"/>
    <w:p>
      <w:pPr>
        <w:pStyle w:val="Heading1"/>
      </w:pPr>
      <w:r>
        <w:t xml:space="preserve">Literature Review: The Role and Development of Marine Engineers in Myanmar Yangon</w:t>
      </w:r>
    </w:p>
    <w:p>
      <w:pPr>
        <w:pStyle w:val="FirstParagraph"/>
      </w:pPr>
      <w:r>
        <w:rPr>
          <w:bCs/>
          <w:b/>
        </w:rPr>
        <w:t xml:space="preserve">Myanmar Yangon</w:t>
      </w:r>
      <w:r>
        <w:t xml:space="preserve">, as the largest city and economic hub of Myanmar, holds a pivotal position in the country’s maritime sector. Given its proximity to international trade routes and its status as a gateway for regional commerce, the role of</w:t>
      </w:r>
      <w:r>
        <w:t xml:space="preserve"> </w:t>
      </w:r>
      <w:r>
        <w:rPr>
          <w:bCs/>
          <w:b/>
        </w:rPr>
        <w:t xml:space="preserve">Marine Engineers</w:t>
      </w:r>
      <w:r>
        <w:t xml:space="preserve"> </w:t>
      </w:r>
      <w:r>
        <w:t xml:space="preserve">has become increasingly critical in supporting Yangon’s growing maritime industries. This</w:t>
      </w:r>
      <w:r>
        <w:t xml:space="preserve"> </w:t>
      </w:r>
      <w:r>
        <w:rPr>
          <w:bCs/>
          <w:b/>
        </w:rPr>
        <w:t xml:space="preserve">Literature Review</w:t>
      </w:r>
      <w:r>
        <w:t xml:space="preserve"> </w:t>
      </w:r>
      <w:r>
        <w:t xml:space="preserve">explores the historical, current, and future dynamics of Marine Engineers in Myanmar Yangon, emphasizing their significance within the local context and global maritime frameworks.</w:t>
      </w:r>
    </w:p>
    <w:bookmarkStart w:id="20" w:name="X4abfcf7f7e5a8ca55372b06a22027dc3d213c19"/>
    <w:p>
      <w:pPr>
        <w:pStyle w:val="Heading2"/>
      </w:pPr>
      <w:r>
        <w:t xml:space="preserve">Historical Context of Marine Engineering in Myanmar</w:t>
      </w:r>
    </w:p>
    <w:p>
      <w:pPr>
        <w:pStyle w:val="FirstParagraph"/>
      </w:pPr>
      <w:r>
        <w:t xml:space="preserve">The roots of marine engineering in Myanmar trace back to colonial times when British administration prioritized port infrastructure to facilitate trade along the Bay of Bengal. Yangon, then known as Rangoon, served as a key maritime center under colonial rule, with shipbuilding and maintenance activities driven by European standards. Post-independence in 1948, Myanmar’s maritime industry faced challenges due to political instability and economic isolation. However, the role of Marine Engineers during this period was instrumental in maintaining aging fleets and local port facilities.</w:t>
      </w:r>
    </w:p>
    <w:p>
      <w:pPr>
        <w:pStyle w:val="BodyText"/>
      </w:pPr>
      <w:r>
        <w:t xml:space="preserve">Recent decades have seen a renewed focus on maritime development in Myanmar, particularly under the government’s economic reforms initiated in 2011. Yangon has emerged as a regional logistics hub, with investments in modernizing its ports and shipyards. This resurgence has increased the demand for skilled</w:t>
      </w:r>
      <w:r>
        <w:t xml:space="preserve"> </w:t>
      </w:r>
      <w:r>
        <w:rPr>
          <w:bCs/>
          <w:b/>
        </w:rPr>
        <w:t xml:space="preserve">Marine Engineers</w:t>
      </w:r>
      <w:r>
        <w:t xml:space="preserve">, who are now tasked with adapting to global standards while addressing local challenges such as infrastructure gaps and technological constraints.</w:t>
      </w:r>
    </w:p>
    <w:bookmarkEnd w:id="20"/>
    <w:bookmarkStart w:id="21" w:name="X43c2b238d2874b3af93d5593923434bfef9db07"/>
    <w:p>
      <w:pPr>
        <w:pStyle w:val="Heading2"/>
      </w:pPr>
      <w:r>
        <w:t xml:space="preserve">The Role of Marine Engineers in Myanmar Yangon</w:t>
      </w:r>
    </w:p>
    <w:p>
      <w:pPr>
        <w:pStyle w:val="FirstParagraph"/>
      </w:pPr>
      <w:r>
        <w:rPr>
          <w:bCs/>
          <w:b/>
        </w:rPr>
        <w:t xml:space="preserve">Marine Engineers</w:t>
      </w:r>
      <w:r>
        <w:t xml:space="preserve"> </w:t>
      </w:r>
      <w:r>
        <w:t xml:space="preserve">in Yangon operate across multiple domains, including shipbuilding, ship repair, port operations, and offshore energy projects. Their responsibilities span the design, maintenance, and optimization of marine vessels and systems. In a city like Yangon, where maritime activities are intertwined with both domestic trade and international shipping routes (e.g., through the Suez Canal), Marine Engineers play a dual role: ensuring compliance with global maritime regulations (such as those set by the International Maritime Organization) while addressing the specific needs of Myanmar’s economy.</w:t>
      </w:r>
    </w:p>
    <w:p>
      <w:pPr>
        <w:numPr>
          <w:ilvl w:val="0"/>
          <w:numId w:val="1001"/>
        </w:numPr>
        <w:pStyle w:val="Compact"/>
      </w:pPr>
      <w:r>
        <w:rPr>
          <w:bCs/>
          <w:b/>
        </w:rPr>
        <w:t xml:space="preserve">Shipbuilding and Repair:</w:t>
      </w:r>
      <w:r>
        <w:t xml:space="preserve"> </w:t>
      </w:r>
      <w:r>
        <w:t xml:space="preserve">Marine Engineers in Yangon are involved in constructing and maintaining vessels tailored to Myanmar’s trade requirements, including container ships, cargo vessels, and fishing boats.</w:t>
      </w:r>
    </w:p>
    <w:p>
      <w:pPr>
        <w:numPr>
          <w:ilvl w:val="0"/>
          <w:numId w:val="1001"/>
        </w:numPr>
        <w:pStyle w:val="Compact"/>
      </w:pPr>
      <w:r>
        <w:rPr>
          <w:bCs/>
          <w:b/>
        </w:rPr>
        <w:t xml:space="preserve">Port Operations:</w:t>
      </w:r>
      <w:r>
        <w:t xml:space="preserve"> </w:t>
      </w:r>
      <w:r>
        <w:t xml:space="preserve">With the Port of Yangon being one of the busiest in Southeast Asia, engineers are crucial for managing port infrastructure, ensuring efficient cargo handling systems, and implementing safety protocols.</w:t>
      </w:r>
    </w:p>
    <w:p>
      <w:pPr>
        <w:numPr>
          <w:ilvl w:val="0"/>
          <w:numId w:val="1001"/>
        </w:numPr>
        <w:pStyle w:val="Compact"/>
      </w:pPr>
      <w:r>
        <w:rPr>
          <w:bCs/>
          <w:b/>
        </w:rPr>
        <w:t xml:space="preserve">Environmental Compliance:</w:t>
      </w:r>
      <w:r>
        <w:t xml:space="preserve"> </w:t>
      </w:r>
      <w:r>
        <w:t xml:space="preserve">As global attention shifts toward sustainable practices, Marine Engineers in Yangon are increasingly focused on reducing emissions, managing waste from maritime activities, and protecting the Bay of Bengal’s ecosystem.</w:t>
      </w:r>
    </w:p>
    <w:bookmarkEnd w:id="21"/>
    <w:bookmarkStart w:id="22" w:name="Xe2ef93415144a008c5da2c2a75c164b4fed8c8e"/>
    <w:p>
      <w:pPr>
        <w:pStyle w:val="Heading2"/>
      </w:pPr>
      <w:r>
        <w:t xml:space="preserve">Challenges Facing Marine Engineers in Myanmar Yangon</w:t>
      </w:r>
    </w:p>
    <w:p>
      <w:pPr>
        <w:pStyle w:val="FirstParagraph"/>
      </w:pPr>
      <w:r>
        <w:t xml:space="preserve">Despite the growing importance of Marine Engineering in Yangon, several challenges hinder its development. These include:</w:t>
      </w:r>
    </w:p>
    <w:p>
      <w:pPr>
        <w:numPr>
          <w:ilvl w:val="0"/>
          <w:numId w:val="1002"/>
        </w:numPr>
        <w:pStyle w:val="Compact"/>
      </w:pPr>
      <w:r>
        <w:rPr>
          <w:bCs/>
          <w:b/>
        </w:rPr>
        <w:t xml:space="preserve">Limited Infrastructure:</w:t>
      </w:r>
      <w:r>
        <w:t xml:space="preserve"> </w:t>
      </w:r>
      <w:r>
        <w:t xml:space="preserve">While the Port of Yangon has seen recent upgrades, many shipyards and repair facilities still lack modern equipment, requiring Marine Engineers to work with outdated technology.</w:t>
      </w:r>
    </w:p>
    <w:p>
      <w:pPr>
        <w:numPr>
          <w:ilvl w:val="0"/>
          <w:numId w:val="1002"/>
        </w:numPr>
        <w:pStyle w:val="Compact"/>
      </w:pPr>
      <w:r>
        <w:rPr>
          <w:bCs/>
          <w:b/>
        </w:rPr>
        <w:t xml:space="preserve">Skill Shortages:</w:t>
      </w:r>
      <w:r>
        <w:t xml:space="preserve"> </w:t>
      </w:r>
      <w:r>
        <w:t xml:space="preserve">Myanmar’s education system has historically underprioritized maritime engineering. As a result, there is a shortage of qualified professionals trained in cutting-edge technologies such as digital navigation systems or renewable energy integration for ships.</w:t>
      </w:r>
    </w:p>
    <w:p>
      <w:pPr>
        <w:numPr>
          <w:ilvl w:val="0"/>
          <w:numId w:val="1002"/>
        </w:numPr>
        <w:pStyle w:val="Compact"/>
      </w:pPr>
      <w:r>
        <w:rPr>
          <w:bCs/>
          <w:b/>
        </w:rPr>
        <w:t xml:space="preserve">Regulatory Gaps:</w:t>
      </w:r>
      <w:r>
        <w:t xml:space="preserve"> </w:t>
      </w:r>
      <w:r>
        <w:t xml:space="preserve">Although Yangon adheres to international maritime laws, enforcement of safety and environmental standards remains inconsistent. This creates challenges for Marine Engineers striving to meet global benchmarks while navigating local bureaucratic hurdles.</w:t>
      </w:r>
    </w:p>
    <w:bookmarkEnd w:id="22"/>
    <w:bookmarkStart w:id="23" w:name="opportunities-for-growth-in-the-field"/>
    <w:p>
      <w:pPr>
        <w:pStyle w:val="Heading2"/>
      </w:pPr>
      <w:r>
        <w:t xml:space="preserve">Opportunities for Growth in the Field</w:t>
      </w:r>
    </w:p>
    <w:p>
      <w:pPr>
        <w:pStyle w:val="FirstParagraph"/>
      </w:pPr>
      <w:r>
        <w:t xml:space="preserve">The Myanmar government’s Vision 2030 policy emphasizes infrastructure development, including maritime logistics. This provides a fertile ground for</w:t>
      </w:r>
      <w:r>
        <w:t xml:space="preserve"> </w:t>
      </w:r>
      <w:r>
        <w:rPr>
          <w:bCs/>
          <w:b/>
        </w:rPr>
        <w:t xml:space="preserve">Marine Engineers</w:t>
      </w:r>
      <w:r>
        <w:t xml:space="preserve"> </w:t>
      </w:r>
      <w:r>
        <w:t xml:space="preserve">in Yangon to contribute to projects such as:</w:t>
      </w:r>
    </w:p>
    <w:p>
      <w:pPr>
        <w:numPr>
          <w:ilvl w:val="0"/>
          <w:numId w:val="1003"/>
        </w:numPr>
        <w:pStyle w:val="Compact"/>
      </w:pPr>
      <w:r>
        <w:rPr>
          <w:bCs/>
          <w:b/>
        </w:rPr>
        <w:t xml:space="preserve">Smart Port Initiatives:</w:t>
      </w:r>
      <w:r>
        <w:t xml:space="preserve"> </w:t>
      </w:r>
      <w:r>
        <w:t xml:space="preserve">Integrating IoT and AI technologies into port management systems to enhance efficiency and safety.</w:t>
      </w:r>
    </w:p>
    <w:p>
      <w:pPr>
        <w:numPr>
          <w:ilvl w:val="0"/>
          <w:numId w:val="1003"/>
        </w:numPr>
        <w:pStyle w:val="Compact"/>
      </w:pPr>
      <w:r>
        <w:rPr>
          <w:bCs/>
          <w:b/>
        </w:rPr>
        <w:t xml:space="preserve">Clean Energy Adoption:</w:t>
      </w:r>
      <w:r>
        <w:t xml:space="preserve"> </w:t>
      </w:r>
      <w:r>
        <w:t xml:space="preserve">Developing hybrid or fully electric vessels aligned with Myanmar’s commitment to reducing carbon footprints.</w:t>
      </w:r>
    </w:p>
    <w:p>
      <w:pPr>
        <w:numPr>
          <w:ilvl w:val="0"/>
          <w:numId w:val="1003"/>
        </w:numPr>
        <w:pStyle w:val="Compact"/>
      </w:pPr>
      <w:r>
        <w:rPr>
          <w:bCs/>
          <w:b/>
        </w:rPr>
        <w:t xml:space="preserve">Training Collaborations:</w:t>
      </w:r>
      <w:r>
        <w:t xml:space="preserve"> </w:t>
      </w:r>
      <w:r>
        <w:t xml:space="preserve">Partnering with international institutions (e.g., the International Chamber of Shipping) to establish academies that train Marine Engineers in global best practices.</w:t>
      </w:r>
    </w:p>
    <w:bookmarkEnd w:id="23"/>
    <w:bookmarkStart w:id="24" w:name="X3862cfd265b06e794ab11f142c91ed01b5dbc05"/>
    <w:p>
      <w:pPr>
        <w:pStyle w:val="Heading2"/>
      </w:pPr>
      <w:r>
        <w:t xml:space="preserve">The Future of Marine Engineering in Yangon</w:t>
      </w:r>
    </w:p>
    <w:p>
      <w:pPr>
        <w:pStyle w:val="FirstParagraph"/>
      </w:pPr>
      <w:r>
        <w:t xml:space="preserve">The future of</w:t>
      </w:r>
      <w:r>
        <w:t xml:space="preserve"> </w:t>
      </w:r>
      <w:r>
        <w:rPr>
          <w:bCs/>
          <w:b/>
        </w:rPr>
        <w:t xml:space="preserve">Marine Engineers</w:t>
      </w:r>
      <w:r>
        <w:t xml:space="preserve"> </w:t>
      </w:r>
      <w:r>
        <w:t xml:space="preserve">in Myanmar Yangon is intertwined with the city’s ability to balance rapid industrialization with sustainable development. As Yangon transitions into a major maritime logistics center, the role of Marine Engineers will expand beyond technical expertise to include leadership in innovation and policy advocacy. For instance, engineers may need to collaborate with policymakers to draft regulations that align Yangon’s maritime sector with international green shipping initiatives.</w:t>
      </w:r>
    </w:p>
    <w:p>
      <w:pPr>
        <w:pStyle w:val="BodyText"/>
      </w:pPr>
      <w:r>
        <w:t xml:space="preserve">Furthermore, the rise of digital transformation in marine industries—such as predictive maintenance systems for ships and blockchain-based cargo tracking—will demand that Marine Engineers in Yangon acquire interdisciplinary skills. This shift underscores the need for continuous education and cross-sector partnerships to ensure Yangon remains competitive in the global maritime economy.</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highlights the evolving landscape of Marine Engineering in Myanmar Yangon. The city’s strategic location and economic ambitions position it as a key player in regional maritime trade. However, realizing this potential requires addressing infrastructure gaps, skill shortages, and regulatory challenges while leveraging opportunities for technological innovation. As</w:t>
      </w:r>
      <w:r>
        <w:t xml:space="preserve"> </w:t>
      </w:r>
      <w:r>
        <w:rPr>
          <w:bCs/>
          <w:b/>
        </w:rPr>
        <w:t xml:space="preserve">Marine Engineers</w:t>
      </w:r>
      <w:r>
        <w:t xml:space="preserve"> </w:t>
      </w:r>
      <w:r>
        <w:t xml:space="preserve">continue to adapt to these dynamics, their contributions will be vital in shaping Yangon’s future as a sustainable and globally integrated maritime hub.</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Engineers in Myanmar Yangon</dc:title>
  <dc:creator/>
  <dc:language>en</dc:language>
  <cp:keywords/>
  <dcterms:created xsi:type="dcterms:W3CDTF">2026-07-21T02:46:06Z</dcterms:created>
  <dcterms:modified xsi:type="dcterms:W3CDTF">2026-07-21T02:46:06Z</dcterms:modified>
</cp:coreProperties>
</file>

<file path=docProps/custom.xml><?xml version="1.0" encoding="utf-8"?>
<Properties xmlns="http://schemas.openxmlformats.org/officeDocument/2006/custom-properties" xmlns:vt="http://schemas.openxmlformats.org/officeDocument/2006/docPropsVTypes"/>
</file>