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05d772171266e07090c8338a9a41a1be53fcdf7"/>
    <w:p>
      <w:pPr>
        <w:pStyle w:val="Heading1"/>
      </w:pPr>
      <w:r>
        <w:t xml:space="preserve">Literature Review: The Role and Relevance of Marine Engineers in Nepal Kathmandu</w:t>
      </w:r>
    </w:p>
    <w:p>
      <w:pPr>
        <w:pStyle w:val="FirstParagraph"/>
      </w:pPr>
      <w:r>
        <w:rPr>
          <w:bCs/>
          <w:b/>
        </w:rPr>
        <w:t xml:space="preserve">Literature Review:</w:t>
      </w:r>
      <w:r>
        <w:t xml:space="preserve"> </w:t>
      </w:r>
      <w:r>
        <w:t xml:space="preserve">This document provides a comprehensive analysis of the role, challenges, and opportunities for</w:t>
      </w:r>
      <w:r>
        <w:t xml:space="preserve"> </w:t>
      </w:r>
      <w:r>
        <w:rPr>
          <w:bCs/>
          <w:b/>
        </w:rPr>
        <w:t xml:space="preserve">Marine Engineers</w:t>
      </w:r>
      <w:r>
        <w:t xml:space="preserve"> </w:t>
      </w:r>
      <w:r>
        <w:t xml:space="preserve">in the context of</w:t>
      </w:r>
      <w:r>
        <w:t xml:space="preserve"> </w:t>
      </w:r>
      <w:r>
        <w:rPr>
          <w:bCs/>
          <w:b/>
        </w:rPr>
        <w:t xml:space="preserve">Nepal Kathmandu</w:t>
      </w:r>
      <w:r>
        <w:t xml:space="preserve">. While Nepal is a landlocked country with no coastline, its strategic location at the crossroads of South Asia positions it as a critical hub for regional trade. This review explores how the demand for marine engineering expertise has evolved in Kathmandu, despite its geographical constraints, and highlights the interplay between global maritime trends and local academic or industrial needs.</w:t>
      </w:r>
    </w:p>
    <w:bookmarkStart w:id="20" w:name="Xaba6996e23e8c0e7c221721878505e31af51ae3"/>
    <w:p>
      <w:pPr>
        <w:pStyle w:val="Heading2"/>
      </w:pPr>
      <w:r>
        <w:t xml:space="preserve">1. Introduction: The Global Significance of Marine Engineers</w:t>
      </w:r>
    </w:p>
    <w:p>
      <w:pPr>
        <w:pStyle w:val="FirstParagraph"/>
      </w:pPr>
      <w:r>
        <w:rPr>
          <w:bCs/>
          <w:b/>
        </w:rPr>
        <w:t xml:space="preserve">Marine Engineers</w:t>
      </w:r>
      <w:r>
        <w:t xml:space="preserve"> </w:t>
      </w:r>
      <w:r>
        <w:t xml:space="preserve">are vital to the design, construction, maintenance, and operation of ships, submarines, offshore platforms, and other maritime structures. Their expertise spans propulsion systems, navigation technologies, environmental safety protocols (e.g., ballast water management), and compliance with international regulations like the International Maritime Organization (IMO) standards. Globally, marine engineers contribute to sustainable shipping practices by reducing emissions through innovations in fuel efficiency and alternative energy sources.</w:t>
      </w:r>
    </w:p>
    <w:p>
      <w:pPr>
        <w:pStyle w:val="BodyText"/>
      </w:pPr>
      <w:r>
        <w:t xml:space="preserve">However, the role of marine engineers extends beyond coastal regions. In a country like</w:t>
      </w:r>
      <w:r>
        <w:t xml:space="preserve"> </w:t>
      </w:r>
      <w:r>
        <w:rPr>
          <w:bCs/>
          <w:b/>
        </w:rPr>
        <w:t xml:space="preserve">Nepal Kathmandu</w:t>
      </w:r>
      <w:r>
        <w:t xml:space="preserve">, where maritime activity is limited due to its landlocked geography, the relevance of marine engineering lies in its indirect contributions to trade logistics, infrastructure development, and education. This review investigates how Nepal’s academic institutions and industries have adapted to meet emerging demands for marine engineering knowledge.</w:t>
      </w:r>
    </w:p>
    <w:bookmarkEnd w:id="20"/>
    <w:bookmarkStart w:id="21" w:name="X6a3aaf3a5397f95d92e24bcfe656e2b3c348ba5"/>
    <w:p>
      <w:pPr>
        <w:pStyle w:val="Heading2"/>
      </w:pPr>
      <w:r>
        <w:t xml:space="preserve">2. Marine Engineering in a Landlocked Context: The Kathmandu Perspective</w:t>
      </w:r>
    </w:p>
    <w:p>
      <w:pPr>
        <w:pStyle w:val="FirstParagraph"/>
      </w:pPr>
      <w:r>
        <w:rPr>
          <w:bCs/>
          <w:b/>
        </w:rPr>
        <w:t xml:space="preserve">Nepal Kathmandu</w:t>
      </w:r>
      <w:r>
        <w:t xml:space="preserve"> </w:t>
      </w:r>
      <w:r>
        <w:t xml:space="preserve">serves as the political, cultural, and economic capital of Nepal. While the city itself is not directly associated with maritime activities, its proximity to ports like Hetauda (a major river port on the Kali Gandaki River) and Birgunj (a gateway for Indian trade) creates indirect links to maritime sectors. The region’s reliance on international trade via land routes and riverine transport underscores the potential need for professionals skilled in marine engineering, even if their roles differ from those in coastal nations.</w:t>
      </w:r>
    </w:p>
    <w:p>
      <w:pPr>
        <w:pStyle w:val="BodyText"/>
      </w:pPr>
      <w:r>
        <w:t xml:space="preserve">Studies indicate that Nepal’s growing participation in regional trade agreements (e.g., South Asian Free Trade Area) has increased demand for efficient logistics systems. Marine engineers may contribute to designing and maintaining riverine transport infrastructure, such as barge systems or dredging operations, which are critical for moving goods through Nepal’s rivers. Additionally, the country’s hydropower sector—driven by its abundant water resources—requires expertise in turbine technology and energy systems that overlap with marine engineering principles.</w:t>
      </w:r>
    </w:p>
    <w:bookmarkEnd w:id="21"/>
    <w:bookmarkStart w:id="22" w:name="X90a18333ef031dba324d969a8eb356f45c611c7"/>
    <w:p>
      <w:pPr>
        <w:pStyle w:val="Heading2"/>
      </w:pPr>
      <w:r>
        <w:t xml:space="preserve">3. Academic and Industrial Landscape in Kathmandu</w:t>
      </w:r>
    </w:p>
    <w:p>
      <w:pPr>
        <w:pStyle w:val="FirstParagraph"/>
      </w:pPr>
      <w:r>
        <w:rPr>
          <w:bCs/>
          <w:b/>
        </w:rPr>
        <w:t xml:space="preserve">Literature Review</w:t>
      </w:r>
      <w:r>
        <w:t xml:space="preserve"> </w:t>
      </w:r>
      <w:r>
        <w:t xml:space="preserve">reveals that Nepal’s higher education system has begun to address the need for specialized skills in fields related to marine engineering. Institutions like the</w:t>
      </w:r>
      <w:r>
        <w:t xml:space="preserve"> </w:t>
      </w:r>
      <w:r>
        <w:rPr>
          <w:iCs/>
          <w:i/>
        </w:rPr>
        <w:t xml:space="preserve">Institute of Engineering, Pulchowk Campus</w:t>
      </w:r>
      <w:r>
        <w:t xml:space="preserve"> </w:t>
      </w:r>
      <w:r>
        <w:t xml:space="preserve">(Tribhuvan University) offer programs in mechanical and civil engineering that include modules on fluid dynamics and structural design—areas closely aligned with marine engineering. However, no university in Kathmandu currently provides a dedicated marine engineering degree program, which limits the direct availability of qualified professionals.</w:t>
      </w:r>
    </w:p>
    <w:p>
      <w:pPr>
        <w:pStyle w:val="BodyText"/>
      </w:pPr>
      <w:r>
        <w:t xml:space="preserve">Collaborations between Nepalese institutions and international partners (e.g., India’s Indian Maritime University or Singapore’s Nanyang Technological University) have introduced opportunities for exchange programs and online certifications. These initiatives aim to bridge knowledge gaps by exposing students in</w:t>
      </w:r>
      <w:r>
        <w:t xml:space="preserve"> </w:t>
      </w:r>
      <w:r>
        <w:rPr>
          <w:bCs/>
          <w:b/>
        </w:rPr>
        <w:t xml:space="preserve">Nepal Kathmandu</w:t>
      </w:r>
      <w:r>
        <w:t xml:space="preserve"> </w:t>
      </w:r>
      <w:r>
        <w:t xml:space="preserve">to global maritime standards and technologies.</w:t>
      </w:r>
    </w:p>
    <w:bookmarkEnd w:id="22"/>
    <w:bookmarkStart w:id="23" w:name="Xaa6bb7a7bc3676e6ec1b97c6e8506dd08a2e726"/>
    <w:p>
      <w:pPr>
        <w:pStyle w:val="Heading2"/>
      </w:pPr>
      <w:r>
        <w:t xml:space="preserve">4. Challenges Faced by Marine Engineers in Nepal Kathmandu</w:t>
      </w:r>
    </w:p>
    <w:p>
      <w:pPr>
        <w:pStyle w:val="FirstParagraph"/>
      </w:pPr>
      <w:r>
        <w:rPr>
          <w:bCs/>
          <w:b/>
        </w:rPr>
        <w:t xml:space="preserve">Literature Review</w:t>
      </w:r>
      <w:r>
        <w:t xml:space="preserve"> </w:t>
      </w:r>
      <w:r>
        <w:t xml:space="preserve">highlights several challenges that hinder the growth of marine engineering as a discipline in</w:t>
      </w:r>
      <w:r>
        <w:t xml:space="preserve"> </w:t>
      </w:r>
      <w:r>
        <w:rPr>
          <w:bCs/>
          <w:b/>
        </w:rPr>
        <w:t xml:space="preserve">Nepal Kathmandu</w:t>
      </w:r>
      <w:r>
        <w:t xml:space="preserve">. First, the lack of a maritime industry means fewer employment opportunities for graduates. Second, limited government funding and private sector investment restrict research and development in fields like renewable energy systems or advanced materials for riverine infrastructure. Third, there is a dearth of local regulations governing maritime safety and environmental protection, which reduces the urgency for marine engineers to specialize in these areas.</w:t>
      </w:r>
    </w:p>
    <w:p>
      <w:pPr>
        <w:pStyle w:val="BodyText"/>
      </w:pPr>
      <w:r>
        <w:t xml:space="preserve">Moreover, the absence of a coastline has led to a perception that marine engineering is less relevant in Nepal compared to countries with thriving ports. This mindset discourages students from pursuing careers in the field, despite its indirect applications in trade and infrastructure.</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there are emerging opportunities for</w:t>
      </w:r>
      <w:r>
        <w:t xml:space="preserve"> </w:t>
      </w:r>
      <w:r>
        <w:rPr>
          <w:bCs/>
          <w:b/>
        </w:rPr>
        <w:t xml:space="preserve">Marine Engineers</w:t>
      </w:r>
      <w:r>
        <w:t xml:space="preserve"> </w:t>
      </w:r>
      <w:r>
        <w:t xml:space="preserve">in</w:t>
      </w:r>
      <w:r>
        <w:t xml:space="preserve"> </w:t>
      </w:r>
      <w:r>
        <w:rPr>
          <w:bCs/>
          <w:b/>
        </w:rPr>
        <w:t xml:space="preserve">Nepal Kathmandu</w:t>
      </w:r>
      <w:r>
        <w:t xml:space="preserve">. The country’s push toward becoming a regional logistics hub could benefit from professionals skilled in optimizing river transport networks. For instance, marine engineers could design energy-efficient barges or develop flood mitigation systems that rely on maritime engineering principles.</w:t>
      </w:r>
    </w:p>
    <w:p>
      <w:pPr>
        <w:pStyle w:val="BodyText"/>
      </w:pPr>
      <w:r>
        <w:t xml:space="preserve">The rise of green technologies also presents a unique opportunity. Marine engineers could contribute to Nepal’s renewable energy goals by developing hydrokinetic turbines or solar-powered watercraft for local use. Additionally, the growing interest in international trade and cross-border infrastructure projects (e.g., the proposed Trans-Himalayan Trade Corridor) may create demand for engineers who understand both mechanical systems and maritime regulations.</w:t>
      </w:r>
    </w:p>
    <w:bookmarkEnd w:id="24"/>
    <w:bookmarkStart w:id="25" w:name="X39d9287862ce34817aea7446d25a4b29c720417"/>
    <w:p>
      <w:pPr>
        <w:pStyle w:val="Heading2"/>
      </w:pPr>
      <w:r>
        <w:t xml:space="preserve">6. Future Directions: Integrating Marine Engineering into Nepal’s Development Plans</w:t>
      </w:r>
    </w:p>
    <w:p>
      <w:pPr>
        <w:pStyle w:val="FirstParagraph"/>
      </w:pPr>
      <w:r>
        <w:rPr>
          <w:bCs/>
          <w:b/>
        </w:rPr>
        <w:t xml:space="preserve">Literature Review</w:t>
      </w:r>
      <w:r>
        <w:t xml:space="preserve"> </w:t>
      </w:r>
      <w:r>
        <w:t xml:space="preserve">emphasizes the need for a strategic approach to integrating marine engineering into Nepal’s national development agenda. This includes:</w:t>
      </w:r>
    </w:p>
    <w:p>
      <w:pPr>
        <w:numPr>
          <w:ilvl w:val="0"/>
          <w:numId w:val="1001"/>
        </w:numPr>
        <w:pStyle w:val="Compact"/>
      </w:pPr>
      <w:r>
        <w:rPr>
          <w:bCs/>
          <w:b/>
        </w:rPr>
        <w:t xml:space="preserve">Educational reforms:</w:t>
      </w:r>
      <w:r>
        <w:t xml:space="preserve"> </w:t>
      </w:r>
      <w:r>
        <w:t xml:space="preserve">Establishing specialized programs in marine engineering at Kathmandu-based universities.</w:t>
      </w:r>
    </w:p>
    <w:p>
      <w:pPr>
        <w:numPr>
          <w:ilvl w:val="0"/>
          <w:numId w:val="1001"/>
        </w:numPr>
        <w:pStyle w:val="Compact"/>
      </w:pPr>
      <w:r>
        <w:rPr>
          <w:bCs/>
          <w:b/>
        </w:rPr>
        <w:t xml:space="preserve">Policy advocacy:</w:t>
      </w:r>
      <w:r>
        <w:t xml:space="preserve"> </w:t>
      </w:r>
      <w:r>
        <w:t xml:space="preserve">Encouraging the government to adopt maritime safety regulations aligned with global standards.</w:t>
      </w:r>
    </w:p>
    <w:p>
      <w:pPr>
        <w:numPr>
          <w:ilvl w:val="0"/>
          <w:numId w:val="1001"/>
        </w:numPr>
        <w:pStyle w:val="Compact"/>
      </w:pPr>
      <w:r>
        <w:rPr>
          <w:bCs/>
          <w:b/>
        </w:rPr>
        <w:t xml:space="preserve">Industry collaboration:</w:t>
      </w:r>
      <w:r>
        <w:t xml:space="preserve"> </w:t>
      </w:r>
      <w:r>
        <w:t xml:space="preserve">Partnering with private sector entities to fund research and training initiatives.</w:t>
      </w:r>
    </w:p>
    <w:p>
      <w:pPr>
        <w:pStyle w:val="FirstParagraph"/>
      </w:pPr>
      <w:r>
        <w:t xml:space="preserve">Kathmandu’s unique position as a landlocked yet strategically located city necessitates a reimagining of how</w:t>
      </w:r>
      <w:r>
        <w:t xml:space="preserve"> </w:t>
      </w:r>
      <w:r>
        <w:rPr>
          <w:bCs/>
          <w:b/>
        </w:rPr>
        <w:t xml:space="preserve">Marine Engineers</w:t>
      </w:r>
      <w:r>
        <w:t xml:space="preserve"> </w:t>
      </w:r>
      <w:r>
        <w:t xml:space="preserve">can contribute to national and regional development. By addressing existing gaps in education, infrastructure, and policy, Nepal can harness the expertise of marine engineers to support sustainable growth.</w:t>
      </w:r>
    </w:p>
    <w:bookmarkEnd w:id="25"/>
    <w:bookmarkStart w:id="26" w:name="conclusion"/>
    <w:p>
      <w:pPr>
        <w:pStyle w:val="Heading2"/>
      </w:pPr>
      <w:r>
        <w:t xml:space="preserve">7. Conclusion</w:t>
      </w:r>
    </w:p>
    <w:p>
      <w:pPr>
        <w:pStyle w:val="FirstParagraph"/>
      </w:pPr>
      <w:r>
        <w:t xml:space="preserve">In conclusion, while</w:t>
      </w:r>
      <w:r>
        <w:t xml:space="preserve"> </w:t>
      </w:r>
      <w:r>
        <w:rPr>
          <w:bCs/>
          <w:b/>
        </w:rPr>
        <w:t xml:space="preserve">Nepal Kathmandu</w:t>
      </w:r>
      <w:r>
        <w:t xml:space="preserve"> </w:t>
      </w:r>
      <w:r>
        <w:t xml:space="preserve">may not have a coastline or a bustling maritime industry, the role of</w:t>
      </w:r>
      <w:r>
        <w:t xml:space="preserve"> </w:t>
      </w:r>
      <w:r>
        <w:rPr>
          <w:bCs/>
          <w:b/>
        </w:rPr>
        <w:t xml:space="preserve">Marine Engineers</w:t>
      </w:r>
      <w:r>
        <w:t xml:space="preserve"> </w:t>
      </w:r>
      <w:r>
        <w:t xml:space="preserve">remains relevant through their contributions to trade logistics, infrastructure development, and renewable energy innovation. A</w:t>
      </w:r>
      <w:r>
        <w:t xml:space="preserve"> </w:t>
      </w:r>
      <w:r>
        <w:rPr>
          <w:bCs/>
          <w:b/>
        </w:rPr>
        <w:t xml:space="preserve">Literature Review</w:t>
      </w:r>
      <w:r>
        <w:t xml:space="preserve"> </w:t>
      </w:r>
      <w:r>
        <w:t xml:space="preserve">of existing research and practices highlights both the challenges and opportunities for this field in Kathmandu. By fostering academic programs, encouraging policy reforms, and leveraging international partnerships, Nepal can position itself as a regional leader in applied maritime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Nepal Kathmandu</dc:title>
  <dc:creator/>
  <dc:language>en</dc:language>
  <cp:keywords/>
  <dcterms:created xsi:type="dcterms:W3CDTF">2026-07-21T03:30:23Z</dcterms:created>
  <dcterms:modified xsi:type="dcterms:W3CDTF">2026-07-21T03:30:23Z</dcterms:modified>
</cp:coreProperties>
</file>

<file path=docProps/custom.xml><?xml version="1.0" encoding="utf-8"?>
<Properties xmlns="http://schemas.openxmlformats.org/officeDocument/2006/custom-properties" xmlns:vt="http://schemas.openxmlformats.org/officeDocument/2006/docPropsVTypes"/>
</file>