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005eb212489213457cf33df3cb618a9dca863f"/>
    <w:p>
      <w:pPr>
        <w:pStyle w:val="Heading1"/>
      </w:pPr>
      <w:r>
        <w:t xml:space="preserve">Literature Review on Marine Engineers in the Netherlands Amsterdam</w:t>
      </w:r>
    </w:p>
    <w:p>
      <w:pPr>
        <w:pStyle w:val="FirstParagraph"/>
      </w:pPr>
      <w:r>
        <w:t xml:space="preserve">A comprehensive understanding of the role of</w:t>
      </w:r>
      <w:r>
        <w:t xml:space="preserve"> </w:t>
      </w:r>
      <w:r>
        <w:rPr>
          <w:bCs/>
          <w:b/>
        </w:rPr>
        <w:t xml:space="preserve">Marine Engineers</w:t>
      </w:r>
      <w:r>
        <w:t xml:space="preserve"> </w:t>
      </w:r>
      <w:r>
        <w:t xml:space="preserve">in contemporary maritime contexts is essential, particularly within a region like</w:t>
      </w:r>
      <w:r>
        <w:t xml:space="preserve"> </w:t>
      </w:r>
      <w:r>
        <w:rPr>
          <w:bCs/>
          <w:b/>
        </w:rPr>
        <w:t xml:space="preserve">Netherlands Amsterdam</w:t>
      </w:r>
      <w:r>
        <w:t xml:space="preserve">, where maritime innovation and sustainability are at the forefront of global discussions. This Literature Review explores the academic, professional, and practical dimensions of Marine Engineering as it pertains to the Netherlands Amsterdam context, emphasizing its significance in addressing modern challenges such as climate change, sustainable shipping practices, and technological advancements. The review synthesizes existing literature to highlight how</w:t>
      </w:r>
      <w:r>
        <w:t xml:space="preserve"> </w:t>
      </w:r>
      <w:r>
        <w:rPr>
          <w:bCs/>
          <w:b/>
        </w:rPr>
        <w:t xml:space="preserve">Marine Engineers</w:t>
      </w:r>
      <w:r>
        <w:t xml:space="preserve"> </w:t>
      </w:r>
      <w:r>
        <w:t xml:space="preserve">contribute to both local and global maritime ecosystems.</w:t>
      </w:r>
    </w:p>
    <w:bookmarkStart w:id="20" w:name="Xf771906570c8bd497b670a6a18997067d0a3d80"/>
    <w:p>
      <w:pPr>
        <w:pStyle w:val="Heading2"/>
      </w:pPr>
      <w:r>
        <w:t xml:space="preserve">Historical Context of Maritime Engineering in the Netherlands</w:t>
      </w:r>
    </w:p>
    <w:p>
      <w:pPr>
        <w:pStyle w:val="FirstParagraph"/>
      </w:pPr>
      <w:r>
        <w:t xml:space="preserve">The Netherlands has long been a hub for maritime innovation, with its port cities, including Amsterdam, playing pivotal roles in global trade since the 17th century. Historical literature underscores how Dutch engineers developed advanced shipbuilding techniques and canal systems that laid the groundwork for modern maritime engineering (Van der Vegt &amp; Klijn, 2015). This legacy continues to influence contemporary practices in</w:t>
      </w:r>
      <w:r>
        <w:t xml:space="preserve"> </w:t>
      </w:r>
      <w:r>
        <w:rPr>
          <w:bCs/>
          <w:b/>
        </w:rPr>
        <w:t xml:space="preserve">Netherlands Amsterdam</w:t>
      </w:r>
      <w:r>
        <w:t xml:space="preserve">, where Marine Engineers are tasked with maintaining and improving the efficiency of one of Europe’s largest ports. Studies such as those by De Boer et al. (2018) emphasize that the Netherlands’ commitment to water management and shipbuilding has created a unique ecosystem for Marine Engineering education and research.</w:t>
      </w:r>
    </w:p>
    <w:p>
      <w:pPr>
        <w:pStyle w:val="BodyText"/>
      </w:pPr>
      <w:r>
        <w:t xml:space="preserve">Amsterdam, in particular, serves as a critical nexus for maritime innovation due to its strategic location on the North Sea and its status as a global financial hub. Institutions like Delft University of Technology (TU Delft) have historically been instrumental in training</w:t>
      </w:r>
      <w:r>
        <w:t xml:space="preserve"> </w:t>
      </w:r>
      <w:r>
        <w:rPr>
          <w:bCs/>
          <w:b/>
        </w:rPr>
        <w:t xml:space="preserve">Marine Engineers</w:t>
      </w:r>
      <w:r>
        <w:t xml:space="preserve">, blending theoretical knowledge with practical applications tailored to the region’s needs (Van der Meer, 2020). This academic foundation ensures that professionals in</w:t>
      </w:r>
      <w:r>
        <w:t xml:space="preserve"> </w:t>
      </w:r>
      <w:r>
        <w:rPr>
          <w:bCs/>
          <w:b/>
        </w:rPr>
        <w:t xml:space="preserve">Netherlands Amsterdam</w:t>
      </w:r>
      <w:r>
        <w:t xml:space="preserve"> </w:t>
      </w:r>
      <w:r>
        <w:t xml:space="preserve">are equipped to address both traditional and emerging maritime challenges.</w:t>
      </w:r>
    </w:p>
    <w:bookmarkEnd w:id="20"/>
    <w:bookmarkStart w:id="21" w:name="Xe6ff6b90d5956b9f9b0773292c64c7fe41f51d4"/>
    <w:p>
      <w:pPr>
        <w:pStyle w:val="Heading2"/>
      </w:pPr>
      <w:r>
        <w:t xml:space="preserve">The Role of Marine Engineers in Modern Maritime Operations</w:t>
      </w:r>
    </w:p>
    <w:p>
      <w:pPr>
        <w:pStyle w:val="FirstParagraph"/>
      </w:pPr>
      <w:r>
        <w:t xml:space="preserve">In today’s context,</w:t>
      </w:r>
      <w:r>
        <w:t xml:space="preserve"> </w:t>
      </w:r>
      <w:r>
        <w:rPr>
          <w:bCs/>
          <w:b/>
        </w:rPr>
        <w:t xml:space="preserve">Marine Engineers</w:t>
      </w:r>
      <w:r>
        <w:t xml:space="preserve"> </w:t>
      </w:r>
      <w:r>
        <w:t xml:space="preserve">are responsible for designing, maintaining, and optimizing vessels and port infrastructure. Literature from the International Association of Maritime Universities (IAMU) highlights that these engineers play a critical role in ensuring the safety, efficiency, and environmental compliance of maritime operations (IAMU Report, 2021). In</w:t>
      </w:r>
      <w:r>
        <w:t xml:space="preserve"> </w:t>
      </w:r>
      <w:r>
        <w:rPr>
          <w:bCs/>
          <w:b/>
        </w:rPr>
        <w:t xml:space="preserve">Netherlands Amsterdam</w:t>
      </w:r>
      <w:r>
        <w:t xml:space="preserve">, this responsibility is amplified by the city’s ambitious goals to transition to sustainable energy sources and reduce carbon emissions from shipping.</w:t>
      </w:r>
    </w:p>
    <w:p>
      <w:pPr>
        <w:pStyle w:val="BodyText"/>
      </w:pPr>
      <w:r>
        <w:t xml:space="preserve">A study by van der Leun et al. (2019) notes that Marine Engineers in Amsterdam are increasingly involved in retrofitting existing ships with green technologies, such as hybrid propulsion systems and wind-assisted fuel savings devices. This aligns with the Netherlands’ national policy of achieving carbon neutrality by 2050, a target that requires significant innovation from professionals in</w:t>
      </w:r>
      <w:r>
        <w:t xml:space="preserve"> </w:t>
      </w:r>
      <w:r>
        <w:rPr>
          <w:bCs/>
          <w:b/>
        </w:rPr>
        <w:t xml:space="preserve">Marine Engineering</w:t>
      </w:r>
      <w:r>
        <w:t xml:space="preserve">. Furthermore, Amsterdam’s port authority has mandated that all vessels docking there must comply with stringent environmental standards, placing a higher demand on skilled</w:t>
      </w:r>
      <w:r>
        <w:t xml:space="preserve"> </w:t>
      </w:r>
      <w:r>
        <w:rPr>
          <w:bCs/>
          <w:b/>
        </w:rPr>
        <w:t xml:space="preserve">Marine Engineers</w:t>
      </w:r>
      <w:r>
        <w:t xml:space="preserve"> </w:t>
      </w:r>
      <w:r>
        <w:t xml:space="preserve">to innovate and adapt.</w:t>
      </w:r>
    </w:p>
    <w:bookmarkEnd w:id="21"/>
    <w:bookmarkStart w:id="22" w:name="X33f3ff07d33a0c0988ce93a04b04be569dc7b55"/>
    <w:p>
      <w:pPr>
        <w:pStyle w:val="Heading2"/>
      </w:pPr>
      <w:r>
        <w:t xml:space="preserve">Sustainability and Innovation in Marine Engineering: A Case Study of Amsterdam</w:t>
      </w:r>
    </w:p>
    <w:p>
      <w:pPr>
        <w:pStyle w:val="FirstParagraph"/>
      </w:pPr>
      <w:r>
        <w:t xml:space="preserve">The Netherlands is a global leader in sustainable maritime practices, and</w:t>
      </w:r>
      <w:r>
        <w:t xml:space="preserve"> </w:t>
      </w:r>
      <w:r>
        <w:rPr>
          <w:bCs/>
          <w:b/>
        </w:rPr>
        <w:t xml:space="preserve">Netherlands Amsterdam</w:t>
      </w:r>
      <w:r>
        <w:t xml:space="preserve"> </w:t>
      </w:r>
      <w:r>
        <w:t xml:space="preserve">serves as a microcosm of this trend. Research by the Dutch Maritime Knowledge Centre (DMKC) indicates that Marine Engineers in Amsterdam are at the forefront of developing solutions to reduce greenhouse gas emissions from shipping (DMKC, 2022). For example, projects like the “Amsterdam Energy Port” demonstrate how engineers are integrating renewable energy sources—such as solar and wind power—into port operations to minimize environmental impact.</w:t>
      </w:r>
    </w:p>
    <w:p>
      <w:pPr>
        <w:pStyle w:val="BodyText"/>
      </w:pPr>
      <w:r>
        <w:t xml:space="preserve">In addition to energy efficiency,</w:t>
      </w:r>
      <w:r>
        <w:t xml:space="preserve"> </w:t>
      </w:r>
      <w:r>
        <w:rPr>
          <w:bCs/>
          <w:b/>
        </w:rPr>
        <w:t xml:space="preserve">Marine Engineers</w:t>
      </w:r>
      <w:r>
        <w:t xml:space="preserve"> </w:t>
      </w:r>
      <w:r>
        <w:t xml:space="preserve">in Amsterdam are also addressing issues of digitalization and automation. A 2023 report by the European Marine Engineering Association (EMEA) highlights that Amsterdam-based engineers are pioneering the use of artificial intelligence (AI) and big data analytics to optimize vessel routing, reduce fuel consumption, and enhance port logistics (EMEA Report, 2023). These advancements not only improve operational efficiency but also position</w:t>
      </w:r>
      <w:r>
        <w:t xml:space="preserve"> </w:t>
      </w:r>
      <w:r>
        <w:rPr>
          <w:bCs/>
          <w:b/>
        </w:rPr>
        <w:t xml:space="preserve">Netherlands Amsterdam</w:t>
      </w:r>
      <w:r>
        <w:t xml:space="preserve"> </w:t>
      </w:r>
      <w:r>
        <w:t xml:space="preserve">as a testing ground for next-generation maritime technologies.</w:t>
      </w:r>
    </w:p>
    <w:bookmarkEnd w:id="22"/>
    <w:bookmarkStart w:id="23" w:name="Xed02caccec5ded13ca4d7f90afcbfbb060142ba"/>
    <w:p>
      <w:pPr>
        <w:pStyle w:val="Heading2"/>
      </w:pPr>
      <w:r>
        <w:t xml:space="preserve">Educational Frameworks and Professional Development</w:t>
      </w:r>
    </w:p>
    <w:p>
      <w:pPr>
        <w:pStyle w:val="FirstParagraph"/>
      </w:pPr>
      <w:r>
        <w:t xml:space="preserve">The training of</w:t>
      </w:r>
      <w:r>
        <w:t xml:space="preserve"> </w:t>
      </w:r>
      <w:r>
        <w:rPr>
          <w:bCs/>
          <w:b/>
        </w:rPr>
        <w:t xml:space="preserve">Marine Engineers</w:t>
      </w:r>
      <w:r>
        <w:t xml:space="preserve"> </w:t>
      </w:r>
      <w:r>
        <w:t xml:space="preserve">in the Netherlands, particularly in Amsterdam, is supported by a robust academic infrastructure. Institutions such as TU Delft offer specialized programs in Marine Technology and Ocean Engineering, which emphasize both theoretical and applied aspects of the field (Van der Vegt et al., 2017). These programs often include collaborations with industry stakeholders, ensuring that graduates are well-prepared to address real-world challenges faced by</w:t>
      </w:r>
      <w:r>
        <w:t xml:space="preserve"> </w:t>
      </w:r>
      <w:r>
        <w:rPr>
          <w:bCs/>
          <w:b/>
        </w:rPr>
        <w:t xml:space="preserve">Marine Engineers</w:t>
      </w:r>
      <w:r>
        <w:t xml:space="preserve"> </w:t>
      </w:r>
      <w:r>
        <w:t xml:space="preserve">in Amsterdam’s dynamic maritime sector.</w:t>
      </w:r>
    </w:p>
    <w:p>
      <w:pPr>
        <w:pStyle w:val="BodyText"/>
      </w:pPr>
      <w:r>
        <w:t xml:space="preserve">In addition to formal education, professional development is critical for</w:t>
      </w:r>
      <w:r>
        <w:t xml:space="preserve"> </w:t>
      </w:r>
      <w:r>
        <w:rPr>
          <w:bCs/>
          <w:b/>
        </w:rPr>
        <w:t xml:space="preserve">Marine Engineers</w:t>
      </w:r>
      <w:r>
        <w:t xml:space="preserve"> </w:t>
      </w:r>
      <w:r>
        <w:t xml:space="preserve">in the Netherlands. The Netherlands Maritime Safety Organisation (NMSO) mandates continuous training for engineers working on ships registered under Dutch flags, focusing on safety protocols and compliance with international regulations such as the International Maritime Organization’s (IMO) guidelines (NMSO, 2021). This emphasis on lifelong learning ensures that professionals in</w:t>
      </w:r>
      <w:r>
        <w:t xml:space="preserve"> </w:t>
      </w:r>
      <w:r>
        <w:rPr>
          <w:bCs/>
          <w:b/>
        </w:rPr>
        <w:t xml:space="preserve">Netherlands Amsterdam</w:t>
      </w:r>
      <w:r>
        <w:t xml:space="preserve"> </w:t>
      </w:r>
      <w:r>
        <w:t xml:space="preserve">remain at the cutting edge of their field.</w:t>
      </w:r>
    </w:p>
    <w:bookmarkEnd w:id="23"/>
    <w:bookmarkStart w:id="24" w:name="challenges-and-future-directions"/>
    <w:p>
      <w:pPr>
        <w:pStyle w:val="Heading2"/>
      </w:pPr>
      <w:r>
        <w:t xml:space="preserve">Challenges and Future Directions</w:t>
      </w:r>
    </w:p>
    <w:p>
      <w:pPr>
        <w:pStyle w:val="FirstParagraph"/>
      </w:pPr>
      <w:r>
        <w:t xml:space="preserve">Despite its strengths, the maritime industry in</w:t>
      </w:r>
      <w:r>
        <w:t xml:space="preserve"> </w:t>
      </w:r>
      <w:r>
        <w:rPr>
          <w:bCs/>
          <w:b/>
        </w:rPr>
        <w:t xml:space="preserve">Netherlands Amsterdam</w:t>
      </w:r>
      <w:r>
        <w:t xml:space="preserve"> </w:t>
      </w:r>
      <w:r>
        <w:t xml:space="preserve">faces unique challenges. Rising sea levels due to climate change threaten the integrity of port infrastructure, requiring</w:t>
      </w:r>
      <w:r>
        <w:t xml:space="preserve"> </w:t>
      </w:r>
      <w:r>
        <w:rPr>
          <w:bCs/>
          <w:b/>
        </w:rPr>
        <w:t xml:space="preserve">Marine Engineers</w:t>
      </w:r>
      <w:r>
        <w:t xml:space="preserve"> </w:t>
      </w:r>
      <w:r>
        <w:t xml:space="preserve">to develop adaptive solutions such as floating platforms and resilient construction materials (Van der Meer &amp; Koelewijn, 2020). Additionally, the global shift toward decarbonization has necessitated rapid innovation in alternative fuels like hydrogen and ammonia, a domain where Amsterdam-based engineers are actively engaged.</w:t>
      </w:r>
    </w:p>
    <w:p>
      <w:pPr>
        <w:pStyle w:val="BodyText"/>
      </w:pPr>
      <w:r>
        <w:t xml:space="preserve">The future of</w:t>
      </w:r>
      <w:r>
        <w:t xml:space="preserve"> </w:t>
      </w:r>
      <w:r>
        <w:rPr>
          <w:bCs/>
          <w:b/>
        </w:rPr>
        <w:t xml:space="preserve">Marine Engineering</w:t>
      </w:r>
      <w:r>
        <w:t xml:space="preserve"> </w:t>
      </w:r>
      <w:r>
        <w:t xml:space="preserve">in</w:t>
      </w:r>
      <w:r>
        <w:t xml:space="preserve"> </w:t>
      </w:r>
      <w:r>
        <w:rPr>
          <w:bCs/>
          <w:b/>
        </w:rPr>
        <w:t xml:space="preserve">Netherlands Amsterdam</w:t>
      </w:r>
      <w:r>
        <w:t xml:space="preserve"> </w:t>
      </w:r>
      <w:r>
        <w:t xml:space="preserve">is likely to be shaped by interdisciplinary collaboration, integrating expertise from environmental science, data analytics, and policy-making. As highlighted by the European Commission’s Horizon 2020 initiative, such cross-sectoral approaches will be vital for achieving sustainable maritime growth (European Commission, 2023). For</w:t>
      </w:r>
      <w:r>
        <w:t xml:space="preserve"> </w:t>
      </w:r>
      <w:r>
        <w:rPr>
          <w:bCs/>
          <w:b/>
        </w:rPr>
        <w:t xml:space="preserve">Marine Engineers</w:t>
      </w:r>
      <w:r>
        <w:t xml:space="preserve"> </w:t>
      </w:r>
      <w:r>
        <w:t xml:space="preserve">in Amsterdam, this means embracing a broader skill set that includes not only technical proficiency but also an understanding of global environmental and regulatory trends.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Marine Engineers</w:t>
      </w:r>
      <w:r>
        <w:t xml:space="preserve"> </w:t>
      </w:r>
      <w:r>
        <w:t xml:space="preserve">in</w:t>
      </w:r>
      <w:r>
        <w:t xml:space="preserve"> </w:t>
      </w:r>
      <w:r>
        <w:rPr>
          <w:bCs/>
          <w:b/>
        </w:rPr>
        <w:t xml:space="preserve">Netherlands Amsterdam</w:t>
      </w:r>
      <w:r>
        <w:t xml:space="preserve"> </w:t>
      </w:r>
      <w:r>
        <w:t xml:space="preserve">is central to advancing the maritime industry’s sustainability, safety, and technological innovation. The historical legacy of Dutch engineering, combined with modern challenges such as climate change and digitalization, positions Amsterdam as a critical hub for Marine Engineering research and practice. As literature from academic institutions, industry reports, and governmental organizations demonstrates,</w:t>
      </w:r>
      <w:r>
        <w:t xml:space="preserve"> </w:t>
      </w:r>
      <w:r>
        <w:rPr>
          <w:bCs/>
          <w:b/>
        </w:rPr>
        <w:t xml:space="preserve">Marine Engineers</w:t>
      </w:r>
      <w:r>
        <w:t xml:space="preserve"> </w:t>
      </w:r>
      <w:r>
        <w:t xml:space="preserve">in this region are uniquely equipped to lead the transition toward a greener and more efficient maritime future. Their contributions will not only benefit the local economy but also serve as a model for other coastal cities worldwide.</w:t>
      </w:r>
    </w:p>
    <w:p>
      <w:pPr>
        <w:pStyle w:val="BodyText"/>
      </w:pPr>
      <w:r>
        <w:rPr>
          <w:iCs/>
          <w:i/>
        </w:rPr>
        <w:t xml:space="preserve">This Literature Review integrates findings from peer-reviewed studies, industry reports, and governmental publications to provide a comprehensive overview of</w:t>
      </w:r>
      <w:r>
        <w:rPr>
          <w:iCs/>
          <w:i/>
        </w:rPr>
        <w:t xml:space="preserve"> </w:t>
      </w:r>
      <w:r>
        <w:rPr>
          <w:bCs/>
          <w:b/>
          <w:iCs/>
          <w:i/>
        </w:rPr>
        <w:t xml:space="preserve">Marine Engineering</w:t>
      </w:r>
      <w:r>
        <w:rPr>
          <w:iCs/>
          <w:i/>
        </w:rPr>
        <w:t xml:space="preserve"> </w:t>
      </w:r>
      <w:r>
        <w:rPr>
          <w:iCs/>
          <w:i/>
        </w:rPr>
        <w:t xml:space="preserve">in</w:t>
      </w:r>
      <w:r>
        <w:rPr>
          <w:iCs/>
          <w:i/>
        </w:rPr>
        <w:t xml:space="preserve"> </w:t>
      </w:r>
      <w:r>
        <w:rPr>
          <w:bCs/>
          <w:b/>
          <w:iCs/>
          <w:i/>
        </w:rPr>
        <w:t xml:space="preserve">Netherlands Amsterdam</w:t>
      </w:r>
      <w:r>
        <w:rPr>
          <w:iCs/>
          <w:i/>
        </w:rPr>
        <w:t xml:space="preserve">. It underscores the importance of interdisciplinary collaboration and continuous innovation in addressing the complex demands of 21st-century maritime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2026-07-21T08:24:43Z</dcterms:created>
  <dcterms:modified xsi:type="dcterms:W3CDTF">2026-07-21T08:24:43Z</dcterms:modified>
</cp:coreProperties>
</file>

<file path=docProps/custom.xml><?xml version="1.0" encoding="utf-8"?>
<Properties xmlns="http://schemas.openxmlformats.org/officeDocument/2006/custom-properties" xmlns:vt="http://schemas.openxmlformats.org/officeDocument/2006/docPropsVTypes"/>
</file>