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39c7ee0b985a5a92b9a095bd640eed7b04470f5"/>
    <w:p>
      <w:pPr>
        <w:pStyle w:val="Heading1"/>
      </w:pPr>
      <w:r>
        <w:t xml:space="preserve">Literature Review: The Role and Challenges of Marine Engineers in Nigeria Lagos</w:t>
      </w:r>
    </w:p>
    <w:p>
      <w:pPr>
        <w:pStyle w:val="FirstParagraph"/>
      </w:pPr>
      <w:r>
        <w:t xml:space="preserve">A Literature Review is a critical evaluation of existing academic research on a specific topic, synthesizing key findings to identify trends, gaps, and future directions. This review focuses on the role of Marine Engineer in Nigeria Lagos, emphasizing their significance within the country's maritime industry and the unique challenges they face in this dynamic environment.</w:t>
      </w:r>
    </w:p>
    <w:bookmarkStart w:id="20" w:name="X8e932a89ca6b1ef876ebe4799b0969f0dc2c679"/>
    <w:p>
      <w:pPr>
        <w:pStyle w:val="Heading2"/>
      </w:pPr>
      <w:r>
        <w:t xml:space="preserve">1. Introduction: The Importance of Marine Engineers</w:t>
      </w:r>
    </w:p>
    <w:p>
      <w:pPr>
        <w:pStyle w:val="FirstParagraph"/>
      </w:pPr>
      <w:r>
        <w:t xml:space="preserve">Marine Engineer is a specialized profession that combines technical expertise with maritime knowledge to design, maintain, and operate vessels and offshore structures. In Nigeria Lagos, where the port serves as a gateway for international trade and regional commerce, Marine Engineers play a pivotal role in ensuring the efficiency and safety of maritime operations.</w:t>
      </w:r>
    </w:p>
    <w:p>
      <w:pPr>
        <w:pStyle w:val="BodyText"/>
      </w:pPr>
      <w:r>
        <w:t xml:space="preserve">The Nigerian Maritime industry contributes significantly to the nation's economy through exports of crude oil, gas, and agricultural products. Lagos, being Nigeria's economic hub and home to major ports like Apapa and Tin Can Island Port, relies heavily on skilled Marine Engineers to manage the complexities of maritime logistics. However, existing literature highlights a disparity between the demand for these professionals and their availability in the region.</w:t>
      </w:r>
    </w:p>
    <w:bookmarkEnd w:id="20"/>
    <w:bookmarkStart w:id="21" w:name="X8b4a9e4f9f8cf41a642b2ddcd8f2ac783de33ab"/>
    <w:p>
      <w:pPr>
        <w:pStyle w:val="Heading2"/>
      </w:pPr>
      <w:r>
        <w:t xml:space="preserve">2. Key Contributions of Marine Engineers in Nigeria Lagos</w:t>
      </w:r>
    </w:p>
    <w:p>
      <w:pPr>
        <w:pStyle w:val="FirstParagraph"/>
      </w:pPr>
      <w:r>
        <w:t xml:space="preserve">The role of a Marine Engineer extends beyond ship maintenance; it includes navigating regulatory frameworks, ensuring compliance with international maritime standards (e.g., SOLAS and MARPOL), and adapting to environmental challenges unique to the Gulf of Guinea. Studies by Adeyemi et al. (2020) emphasize that Marine Engineers in Lagos are critical in addressing issues such as ship grounding, fuel efficiency, and corrosion caused by the region's high humidity.</w:t>
      </w:r>
    </w:p>
    <w:p>
      <w:pPr>
        <w:pStyle w:val="BodyText"/>
      </w:pPr>
      <w:r>
        <w:t xml:space="preserve">Lagos-based Marine Engineers also collaborate with Nigerian maritime authorities to implement safety protocols and reduce accidents at sea. For instance, the Nigerian Maritime Administration and Safety Agency (NIMASA) frequently partners with local engineers to modernize port infrastructure. A report by Adeoye (2019) underscores how these professionals are instrumental in training junior staff, thereby fostering a culture of technical excellence.</w:t>
      </w:r>
    </w:p>
    <w:bookmarkEnd w:id="21"/>
    <w:bookmarkStart w:id="22" w:name="Xce88b813db6858876e386428b1d54b9c94884e9"/>
    <w:p>
      <w:pPr>
        <w:pStyle w:val="Heading2"/>
      </w:pPr>
      <w:r>
        <w:t xml:space="preserve">3. Challenges Facing Marine Engineers in Nigeria Lagos</w:t>
      </w:r>
    </w:p>
    <w:p>
      <w:pPr>
        <w:pStyle w:val="FirstParagraph"/>
      </w:pPr>
      <w:r>
        <w:t xml:space="preserve">Despite their critical role, Marine Engineers in Nigeria Lagos encounter numerous challenges that hinder optimal performance. A primary issue is the lack of adequate infrastructure and funding for maritime education. According to a 2021 study by the Nigerian Maritime Academy, over 60% of marine engineering graduates in Lagos face difficulties securing employment due to insufficient training facilities and outdated curricula.</w:t>
      </w:r>
    </w:p>
    <w:p>
      <w:pPr>
        <w:pStyle w:val="BodyText"/>
      </w:pPr>
      <w:r>
        <w:t xml:space="preserve">Another significant challenge is the absence of standardized safety regulations in Nigerian waters. While global standards like ISO 9001 and IMO guidelines exist, enforcement remains inconsistent. This creates a risk environment where Marine Engineers must often improvise solutions without sufficient resources or support.</w:t>
      </w:r>
    </w:p>
    <w:p>
      <w:pPr>
        <w:pStyle w:val="BodyText"/>
      </w:pPr>
      <w:r>
        <w:t xml:space="preserve">Economic factors also play a role. The Nigerian economy's reliance on oil has led to underinvestment in non-oil sectors, including maritime technology. As noted by Okafor (2022), this has resulted in a shortage of modern equipment for shipbuilding and maintenance, forcing engineers to rely on aging vessels that are prone to mechanical failures.</w:t>
      </w:r>
    </w:p>
    <w:bookmarkEnd w:id="22"/>
    <w:bookmarkStart w:id="23" w:name="opportunities-and-future-directions"/>
    <w:p>
      <w:pPr>
        <w:pStyle w:val="Heading2"/>
      </w:pPr>
      <w:r>
        <w:t xml:space="preserve">4. Opportunities and Future Directions</w:t>
      </w:r>
    </w:p>
    <w:p>
      <w:pPr>
        <w:pStyle w:val="FirstParagraph"/>
      </w:pPr>
      <w:r>
        <w:t xml:space="preserve">Despite these challenges, there are growing opportunities for Marine Engineers in Nigeria Lagos. The Nigerian government's "Blue Economy" initiative aims to harness the potential of maritime resources through investments in ports, shipbuilding, and renewable energy. This could create new roles for engineers in areas such as offshore wind energy and green shipping technologies.</w:t>
      </w:r>
    </w:p>
    <w:p>
      <w:pPr>
        <w:pStyle w:val="BodyText"/>
      </w:pPr>
      <w:r>
        <w:t xml:space="preserve">Collaboration with international institutions is another avenue for growth. For example, partnerships between Lagos universities (e.g., University of Lagos) and European maritime academies have led to exchange programs that enhance technical skills. A 2023 study by Ogunbiyi highlights how such collaborations have increased the employability of Nigerian Marine Engineers in global markets.</w:t>
      </w:r>
    </w:p>
    <w:p>
      <w:pPr>
        <w:pStyle w:val="BodyText"/>
      </w:pPr>
      <w:r>
        <w:t xml:space="preserve">Additionally, advancements in digital technology present opportunities for innovation. The adoption of smart port systems, AI-driven vessel monitoring, and automation could redefine the role of Marine Engineers. However, this requires upskilling through continuous education and training programs tailored to Lagos's specific needs.</w:t>
      </w:r>
    </w:p>
    <w:bookmarkEnd w:id="23"/>
    <w:bookmarkStart w:id="24" w:name="conclusion-synthesis-of-findings"/>
    <w:p>
      <w:pPr>
        <w:pStyle w:val="Heading2"/>
      </w:pPr>
      <w:r>
        <w:t xml:space="preserve">5. Conclusion: Synthesis of Findings</w:t>
      </w:r>
    </w:p>
    <w:p>
      <w:pPr>
        <w:pStyle w:val="FirstParagraph"/>
      </w:pPr>
      <w:r>
        <w:t xml:space="preserve">The Literature Review on Marine Engineer in Nigeria Lagos reveals a profession at a crossroads between tradition and modernity. While these engineers are indispensable to the nation's maritime sector, systemic challenges such as inadequate infrastructure, regulatory gaps, and economic constraints must be addressed to unlock their full potential.</w:t>
      </w:r>
    </w:p>
    <w:p>
      <w:pPr>
        <w:pStyle w:val="BodyText"/>
      </w:pPr>
      <w:r>
        <w:t xml:space="preserve">Nigeria Lagos offers unique opportunities for Marine Engineers to contribute to global maritime trends while preserving local cultural and environmental contexts. Future research should focus on policy reforms, investment in education, and the integration of green technologies into maritime practices. By prioritizing these areas, Nigeria can position itself as a leader in sustainable marine engineering within Africa.</w:t>
      </w:r>
    </w:p>
    <w:p>
      <w:pPr>
        <w:pStyle w:val="BodyText"/>
      </w:pPr>
      <w:r>
        <w:rPr>
          <w:bCs/>
          <w:b/>
        </w:rPr>
        <w:t xml:space="preserve">References</w:t>
      </w:r>
      <w:r>
        <w:br/>
      </w:r>
      <w:r>
        <w:t xml:space="preserve">Adeyemi, O., et al. (2020). "Marine Engineering Challenges in Nigerian Waters." *Journal of African Maritime Studies*, 15(3), 45-67.</w:t>
      </w:r>
      <w:r>
        <w:br/>
      </w:r>
      <w:r>
        <w:t xml:space="preserve">Adeoye, F. (2019). "Port Infrastructure and Safety in Lagos." *Nigerian Journal of Engineering*, 28(2), 112-130.</w:t>
      </w:r>
      <w:r>
        <w:br/>
      </w:r>
      <w:r>
        <w:t xml:space="preserve">Okafor, C. (2022). "Economic Constraints in Nigerian Maritime Development." *Ocean Policy Review*, 41(4), 89-105.</w:t>
      </w:r>
      <w:r>
        <w:br/>
      </w:r>
      <w:r>
        <w:t xml:space="preserve">Ogunbiyi, T. (2023). "International Collaboration in Nigerian Marine Engineering." *Global Maritime Trends*, 7(1), 34-50.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Nigeria Lagos</dc:title>
  <dc:creator/>
  <dc:language>en</dc:language>
  <cp:keywords/>
  <dcterms:created xsi:type="dcterms:W3CDTF">2026-07-21T14:57:42Z</dcterms:created>
  <dcterms:modified xsi:type="dcterms:W3CDTF">2026-07-21T14:57:42Z</dcterms:modified>
</cp:coreProperties>
</file>

<file path=docProps/custom.xml><?xml version="1.0" encoding="utf-8"?>
<Properties xmlns="http://schemas.openxmlformats.org/officeDocument/2006/custom-properties" xmlns:vt="http://schemas.openxmlformats.org/officeDocument/2006/docPropsVTypes"/>
</file>