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52545be43f68b883a8a320f12ed5591c60f749e"/>
    <w:p>
      <w:pPr>
        <w:pStyle w:val="Heading1"/>
      </w:pPr>
      <w:r>
        <w:t xml:space="preserve">Literature Review: The Role and Challenges of Marine Engineers in Peru, Lima</w:t>
      </w:r>
    </w:p>
    <w:p>
      <w:pPr>
        <w:pStyle w:val="FirstParagraph"/>
      </w:pPr>
      <w:r>
        <w:rPr>
          <w:bCs/>
          <w:b/>
        </w:rPr>
        <w:t xml:space="preserve">Literature Review:</w:t>
      </w:r>
      <w:r>
        <w:t xml:space="preserve"> </w:t>
      </w:r>
      <w:r>
        <w:t xml:space="preserve">This document synthesizes existing scholarly work, industry reports, and policy analyses to explore the critical role of marine engineers in Peru’s coastal cities, with a particular focus on Lima. As a major port city and economic hub in South America, Lima is central to Peru’s maritime logistics and trade networks. However, the unique environmental conditions of the Pacific Ocean along Peru’s coast, combined with regulatory frameworks and technological advancements, present specific challenges for marine engineers operating in this region.</w:t>
      </w:r>
    </w:p>
    <w:bookmarkStart w:id="21" w:name="the-role-of-marine-engineers-in-lima"/>
    <w:p>
      <w:pPr>
        <w:pStyle w:val="Heading2"/>
      </w:pPr>
      <w:r>
        <w:t xml:space="preserve">The Role of Marine Engineers in Lima</w:t>
      </w:r>
    </w:p>
    <w:p>
      <w:pPr>
        <w:pStyle w:val="FirstParagraph"/>
      </w:pPr>
      <w:r>
        <w:rPr>
          <w:bCs/>
          <w:b/>
        </w:rPr>
        <w:t xml:space="preserve">Marine Engineer:</w:t>
      </w:r>
      <w:r>
        <w:t xml:space="preserve"> </w:t>
      </w:r>
      <w:r>
        <w:t xml:space="preserve">A marine engineer is a professional who designs, maintains, and manages the mechanical and electrical systems of ships, offshore platforms, and maritime infrastructure. In Peru’s context—particularly Lima—their expertise is vital for ensuring the safety and efficiency of naval vessels, cruise ships, cargo fleets operating through Callao Port (the country’s largest port), and coastal industrial facilities. Literature highlights that marine engineers in Lima are increasingly required to adapt to Peru’s unique geography, where maritime activities are influenced by El Niño phenomena, oceanic currents like the Humboldt Current, and high seismic activity.</w:t>
      </w:r>
    </w:p>
    <w:p>
      <w:pPr>
        <w:pStyle w:val="BodyText"/>
      </w:pPr>
      <w:r>
        <w:t xml:space="preserve">Studies by the</w:t>
      </w:r>
      <w:r>
        <w:t xml:space="preserve"> </w:t>
      </w:r>
      <w:hyperlink r:id="rId20">
        <w:r>
          <w:rPr>
            <w:rStyle w:val="Hyperlink"/>
          </w:rPr>
          <w:t xml:space="preserve">Peruvian Ministry of Transport and Communications</w:t>
        </w:r>
      </w:hyperlink>
      <w:r>
        <w:t xml:space="preserve"> </w:t>
      </w:r>
      <w:r>
        <w:t xml:space="preserve">emphasize that marine engineers in Lima must address challenges such as corrosion caused by saltwater exposure, structural stress from frequent earthquakes, and the need to comply with international maritime regulations (e.g., SOLAS conventions). Their work spans shipbuilding, port infrastructure maintenance, and environmental protection initiatives aimed at preserving Peru’s biodiversity in the Pacific.</w:t>
      </w:r>
    </w:p>
    <w:bookmarkEnd w:id="21"/>
    <w:bookmarkStart w:id="23" w:name="challenges-for-marine-engineers-in-lima"/>
    <w:p>
      <w:pPr>
        <w:pStyle w:val="Heading2"/>
      </w:pPr>
      <w:r>
        <w:t xml:space="preserve">Challenges for Marine Engineers in Lima</w:t>
      </w:r>
    </w:p>
    <w:p>
      <w:pPr>
        <w:pStyle w:val="FirstParagraph"/>
      </w:pPr>
      <w:r>
        <w:t xml:space="preserve">The coastal environment of Peru presents distinct challenges for marine engineers. Research published in the *Journal of Oceanic Engineering* (2021) notes that Lima’s proximity to the ocean and its role as a regional maritime gateway demand specialized knowledge to combat issues like biofouling on ship hulls, which can increase fuel consumption and emissions. Additionally, Peru’s stringent environmental policies—such as those under the *National Environmental Policy of Peru*—require engineers to implement eco-friendly technologies in ship operations.</w:t>
      </w:r>
    </w:p>
    <w:p>
      <w:pPr>
        <w:pStyle w:val="BodyText"/>
      </w:pPr>
      <w:r>
        <w:t xml:space="preserve">Another critical challenge is the integration of marine engineering with Lima’s growing renewable energy sector. A 2023 report by</w:t>
      </w:r>
      <w:r>
        <w:t xml:space="preserve"> </w:t>
      </w:r>
      <w:hyperlink r:id="rId22">
        <w:r>
          <w:rPr>
            <w:rStyle w:val="Hyperlink"/>
          </w:rPr>
          <w:t xml:space="preserve">Peru’s Ministry of Energy and Mines</w:t>
        </w:r>
      </w:hyperlink>
      <w:r>
        <w:t xml:space="preserve"> </w:t>
      </w:r>
      <w:r>
        <w:t xml:space="preserve">highlights the need for marine engineers to support offshore wind and solar projects along Peru’s coast, aligning with the country’s commitment to reduce carbon emissions. This intersection of maritime engineering and sustainable energy underscores the evolving responsibilities of professionals in Lima.</w:t>
      </w:r>
    </w:p>
    <w:bookmarkEnd w:id="23"/>
    <w:bookmarkStart w:id="24" w:name="Xde5fd01aaacb611b37061a3175f6b264015b37e"/>
    <w:p>
      <w:pPr>
        <w:pStyle w:val="Heading2"/>
      </w:pPr>
      <w:r>
        <w:t xml:space="preserve">Education and Training for Marine Engineers in Peru</w:t>
      </w:r>
    </w:p>
    <w:p>
      <w:pPr>
        <w:pStyle w:val="FirstParagraph"/>
      </w:pPr>
      <w:r>
        <w:t xml:space="preserve">Literature indicates that Lima hosts several institutions offering marine engineering programs tailored to Peru’s maritime needs. The Universidad Nacional del Callao, for instance, provides specialized curricula focused on coastal engineering, naval architecture, and environmental compliance. These programs emphasize practical training through partnerships with local shipyards and ports in Callao.</w:t>
      </w:r>
    </w:p>
    <w:p>
      <w:pPr>
        <w:pStyle w:val="BodyText"/>
      </w:pPr>
      <w:r>
        <w:t xml:space="preserve">However, gaps remain in the education system regarding emerging technologies such as AI-driven maritime logistics and autonomous vessel operations. A 2022 study by the Peruvian Association of Marine Engineers (APIM) found that only 35% of Lima-based engineers had received formal training in digitalization tools relevant to modern shipping. This highlights a need for updated academic programs to align with global trends, such as smart port technologies and IoT-enabled monitoring systems.</w:t>
      </w:r>
    </w:p>
    <w:bookmarkEnd w:id="24"/>
    <w:bookmarkStart w:id="25" w:name="Xf07d4059c3f334c9cb64db90296b1c8911b0529"/>
    <w:p>
      <w:pPr>
        <w:pStyle w:val="Heading2"/>
      </w:pPr>
      <w:r>
        <w:t xml:space="preserve">Economic Impact of Marine Engineering in Lima</w:t>
      </w:r>
    </w:p>
    <w:p>
      <w:pPr>
        <w:pStyle w:val="FirstParagraph"/>
      </w:pPr>
      <w:r>
        <w:t xml:space="preserve">Lima’s economy is deeply intertwined with maritime activities, as the port of Callao handles over 80% of Peru’s international trade. Literature by the Peruvian Institute for Strategic Studies (IEP) underscores that marine engineers are pivotal in maintaining this infrastructure. Their expertise ensures efficient cargo handling, reduces delays in shipping schedules, and supports Peru’s export industries—particularly for products like fishmeal, copper, and minerals.</w:t>
      </w:r>
    </w:p>
    <w:p>
      <w:pPr>
        <w:pStyle w:val="BodyText"/>
      </w:pPr>
      <w:r>
        <w:t xml:space="preserve">Moreover, Lima’s growing cruise ship tourism sector has created new demands for marine engineers to design and maintain vessels that comply with Peru’s coastal regulations. A 2023 report by the *Peru Cruise Association* noted a 15% increase in cruise ship visits to Lima, necessitating enhanced training for engineers in areas like waste management and passenger safety protocols.</w:t>
      </w:r>
    </w:p>
    <w:bookmarkEnd w:id="25"/>
    <w:bookmarkStart w:id="26" w:name="future-trends-and-opportunities"/>
    <w:p>
      <w:pPr>
        <w:pStyle w:val="Heading2"/>
      </w:pPr>
      <w:r>
        <w:t xml:space="preserve">Future Trends and Opportunities</w:t>
      </w:r>
    </w:p>
    <w:p>
      <w:pPr>
        <w:pStyle w:val="FirstParagraph"/>
      </w:pPr>
      <w:r>
        <w:t xml:space="preserve">The future of marine engineering in Lima is shaped by global trends such as decarbonization, digitalization, and the blue economy. Literature suggests that Peru is positioning itself as a leader in sustainable maritime practices. For example, the *Peruvian National Strategy for the Blue Economy* (2023) outlines plans to expand offshore aquaculture and renewable energy projects, which will require marine engineers with expertise in both traditional and emerging fields.</w:t>
      </w:r>
    </w:p>
    <w:p>
      <w:pPr>
        <w:pStyle w:val="BodyText"/>
      </w:pPr>
      <w:r>
        <w:t xml:space="preserve">Additionally, Lima’s proximity to international shipping routes presents opportunities for collaboration with global institutions. The *Inter-American Development Bank (IDB)* has funded initiatives to modernize Peru’s maritime infrastructure, including smart port technologies that rely on the input of skilled marine engineers. These developments highlight the growing importance of interdisciplinary training for professionals in Lima.</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This review underscores the indispensable role of marine engineers in Lima’s maritime sector, which is central to Peru’s economy and environmental sustainability. As Peru navigates the complexities of coastal engineering, regulatory compliance, and technological innovation, marine engineers in Lima must continue adapting their expertise to meet evolving demands. Strengthening education programs, fostering international partnerships, and integrating sustainable practices will be critical for ensuring the long-term success of maritime activities in Peru’s capital city.</w:t>
      </w:r>
    </w:p>
    <w:p>
      <w:pPr>
        <w:pStyle w:val="BodyText"/>
      </w:pPr>
      <w:r>
        <w:rPr>
          <w:iCs/>
          <w:i/>
        </w:rPr>
        <w:t xml:space="preserve">References:</w:t>
      </w:r>
    </w:p>
    <w:p>
      <w:pPr>
        <w:numPr>
          <w:ilvl w:val="0"/>
          <w:numId w:val="1001"/>
        </w:numPr>
        <w:pStyle w:val="Compact"/>
      </w:pPr>
      <w:r>
        <w:t xml:space="preserve">Peruvian Ministry of Transport and Communications (2023). "Maritime Infrastructure Development Plan." Lima, Peru.</w:t>
      </w:r>
    </w:p>
    <w:p>
      <w:pPr>
        <w:numPr>
          <w:ilvl w:val="0"/>
          <w:numId w:val="1001"/>
        </w:numPr>
        <w:pStyle w:val="Compact"/>
      </w:pPr>
      <w:r>
        <w:t xml:space="preserve">Journal of Oceanic Engineering (2021). "Challenges in Coastal Marine Engineering: A Global Perspective."</w:t>
      </w:r>
    </w:p>
    <w:p>
      <w:pPr>
        <w:numPr>
          <w:ilvl w:val="0"/>
          <w:numId w:val="1001"/>
        </w:numPr>
        <w:pStyle w:val="Compact"/>
      </w:pPr>
      <w:r>
        <w:t xml:space="preserve">Peru’s Ministry of Energy and Mines (2023). "Renewable Energy Strategy for Coastal Regions."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energia.pe" TargetMode="External" /><Relationship Type="http://schemas.openxmlformats.org/officeDocument/2006/relationships/hyperlink" Id="rId20" Target="https://www.peru.gob.pe" TargetMode="External" /></Relationships>
</file>

<file path=word/_rels/footnotes.xml.rels><?xml version="1.0" encoding="UTF-8"?><Relationships xmlns="http://schemas.openxmlformats.org/package/2006/relationships"><Relationship Type="http://schemas.openxmlformats.org/officeDocument/2006/relationships/hyperlink" Id="rId22" Target="https://www.energia.pe" TargetMode="External" /><Relationship Type="http://schemas.openxmlformats.org/officeDocument/2006/relationships/hyperlink" Id="rId20" Target="https://www.peru.gob.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Peru Lima</dc:title>
  <dc:creator/>
  <dc:language>en</dc:language>
  <cp:keywords/>
  <dcterms:created xsi:type="dcterms:W3CDTF">2026-07-23T04:03:33Z</dcterms:created>
  <dcterms:modified xsi:type="dcterms:W3CDTF">2026-07-23T04:03:33Z</dcterms:modified>
</cp:coreProperties>
</file>

<file path=docProps/custom.xml><?xml version="1.0" encoding="utf-8"?>
<Properties xmlns="http://schemas.openxmlformats.org/officeDocument/2006/custom-properties" xmlns:vt="http://schemas.openxmlformats.org/officeDocument/2006/docPropsVTypes"/>
</file>