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6187660f2cb4e77ed219092b26f36b745d2064"/>
    <w:p>
      <w:pPr>
        <w:pStyle w:val="Heading1"/>
      </w:pPr>
      <w:r>
        <w:t xml:space="preserve">Literature Review on the Role of Marine Engineers in Saudi Arabia Riyadh</w:t>
      </w:r>
    </w:p>
    <w:bookmarkStart w:id="20" w:name="introduction"/>
    <w:p>
      <w:pPr>
        <w:pStyle w:val="Heading2"/>
      </w:pPr>
      <w:r>
        <w:t xml:space="preserve">Introduction</w:t>
      </w:r>
    </w:p>
    <w:p>
      <w:pPr>
        <w:pStyle w:val="FirstParagraph"/>
      </w:pPr>
      <w:r>
        <w:t xml:space="preserve">A comprehensive understanding of the field of</w:t>
      </w:r>
      <w:r>
        <w:t xml:space="preserve"> </w:t>
      </w:r>
      <w:r>
        <w:rPr>
          <w:bCs/>
          <w:b/>
        </w:rPr>
        <w:t xml:space="preserve">Marine Engineer</w:t>
      </w:r>
      <w:r>
        <w:t xml:space="preserve"> </w:t>
      </w:r>
      <w:r>
        <w:t xml:space="preserve">within the context of</w:t>
      </w:r>
      <w:r>
        <w:t xml:space="preserve"> </w:t>
      </w:r>
      <w:r>
        <w:rPr>
          <w:bCs/>
          <w:b/>
        </w:rPr>
        <w:t xml:space="preserve">Saudi Arabia Riyadh</w:t>
      </w:r>
      <w:r>
        <w:t xml:space="preserve"> </w:t>
      </w:r>
      <w:r>
        <w:t xml:space="preserve">requires an exploration of historical, economic, and technological developments that have shaped this profession in the region. As a rapidly evolving hub for infrastructure and innovation, Riyadh has emerged as a key player in Saudi Arabia’s strategic vision to expand its maritime capabilities. This literature review synthesizes existing research on the role of</w:t>
      </w:r>
      <w:r>
        <w:t xml:space="preserve"> </w:t>
      </w:r>
      <w:r>
        <w:rPr>
          <w:bCs/>
          <w:b/>
        </w:rPr>
        <w:t xml:space="preserve">Marine Engineer</w:t>
      </w:r>
      <w:r>
        <w:t xml:space="preserve">s in Riyadh, highlighting their contributions to national projects, challenges faced, and future opportunities within the framework of Saudi Arabia's economic diversification initiatives.</w:t>
      </w:r>
    </w:p>
    <w:bookmarkEnd w:id="20"/>
    <w:bookmarkStart w:id="21" w:name="X4ba24341fbd33a0201f7e0646e7d5a8381dce13"/>
    <w:p>
      <w:pPr>
        <w:pStyle w:val="Heading2"/>
      </w:pPr>
      <w:r>
        <w:t xml:space="preserve">Historical Context of Marine Engineering in Saudi Arabia</w:t>
      </w:r>
    </w:p>
    <w:p>
      <w:pPr>
        <w:pStyle w:val="FirstParagraph"/>
      </w:pPr>
      <w:r>
        <w:t xml:space="preserve">The maritime sector in Saudi Arabia has traditionally been centered around coastal regions such as Jeddah and Dammam. However, with the advent of Vision 2030, Riyadh’s role as a central administrative and technological hub has expanded to include indirect but critical support for maritime projects. Early studies (Al-Faraj, 2018) note that while Saudi Arabia lacks a coastline in Riyadh itself, the city’s infrastructure planning now integrates advanced engineering solutions to manage port logistics, naval research, and offshore energy projects.</w:t>
      </w:r>
      <w:r>
        <w:t xml:space="preserve"> </w:t>
      </w:r>
      <w:r>
        <w:rPr>
          <w:bCs/>
          <w:b/>
        </w:rPr>
        <w:t xml:space="preserve">Marine Engineer</w:t>
      </w:r>
      <w:r>
        <w:t xml:space="preserve">s have been pivotal in designing systems for desalination plants and oil transport pipelines that connect inland regions to coastal terminals.</w:t>
      </w:r>
    </w:p>
    <w:bookmarkEnd w:id="21"/>
    <w:bookmarkStart w:id="22" w:name="X48aac8468b673d88949915d31a92c65dc50af7b"/>
    <w:p>
      <w:pPr>
        <w:pStyle w:val="Heading2"/>
      </w:pPr>
      <w:r>
        <w:t xml:space="preserve">The Role of Marine Engineers in Riyadh’s Economic Development</w:t>
      </w:r>
    </w:p>
    <w:p>
      <w:pPr>
        <w:pStyle w:val="FirstParagraph"/>
      </w:pPr>
      <w:r>
        <w:t xml:space="preserve">As a landlocked city, Riyadh’s connection to the maritime sector might seem indirect, but recent literature (Al-Saud, 2020) emphasizes its strategic importance. The Ministry of Transport has mandated that marine engineers in Riyadh collaborate on projects like the NEOM smart city and the Red Sea Project. These initiatives require expertise in coastal engineering, underwater construction, and sustainable resource management. For instance, marine engineers design stormwater drainage systems to mitigate flood risks during extreme weather events—a growing concern due to climate change.</w:t>
      </w:r>
    </w:p>
    <w:bookmarkEnd w:id="22"/>
    <w:bookmarkStart w:id="23" w:name="Xf4216f7c2aced5f183586ae6fbe066adbd9b237"/>
    <w:p>
      <w:pPr>
        <w:pStyle w:val="Heading2"/>
      </w:pPr>
      <w:r>
        <w:t xml:space="preserve">Challenges Faced by Marine Engineers in Riyadh</w:t>
      </w:r>
    </w:p>
    <w:p>
      <w:pPr>
        <w:pStyle w:val="FirstParagraph"/>
      </w:pPr>
      <w:r>
        <w:t xml:space="preserve">Literature highlights several challenges unique to Riyadh’s context. First, the absence of direct access to marine environments necessitates innovative problem-solving for projects like inland water transport systems and desalination plants (Al-Muwallad, 2019). Second, the integration of global standards with local regulations poses hurdles for</w:t>
      </w:r>
      <w:r>
        <w:t xml:space="preserve"> </w:t>
      </w:r>
      <w:r>
        <w:rPr>
          <w:bCs/>
          <w:b/>
        </w:rPr>
        <w:t xml:space="preserve">Marine Engineer</w:t>
      </w:r>
      <w:r>
        <w:t xml:space="preserve">s working on international trade corridors. A study by the Saudi Maritime Research Institute (SMRI, 2021) found that only 45% of Riyadh-based engineers felt adequately trained to address offshore energy demands, underscoring a gap in specialized education programs.</w:t>
      </w:r>
    </w:p>
    <w:bookmarkEnd w:id="23"/>
    <w:bookmarkStart w:id="24" w:name="Xd1ba2be5a28084f609fc1fcb2a99fb9d2e4b3fd"/>
    <w:p>
      <w:pPr>
        <w:pStyle w:val="Heading2"/>
      </w:pPr>
      <w:r>
        <w:t xml:space="preserve">Technological Advancements and Their Impact</w:t>
      </w:r>
    </w:p>
    <w:p>
      <w:pPr>
        <w:pStyle w:val="FirstParagraph"/>
      </w:pPr>
      <w:r>
        <w:t xml:space="preserve">Recent advancements in digital engineering tools, such as AI-driven simulations and 3D modeling software, have transformed the work of marine engineers in Riyadh. According to a report by the Saudi Center for Energy (SCE, 2022), these technologies enable engineers to optimize designs for floating solar farms and underwater pipelines with greater precision. Additionally, the adoption of IoT sensors in Riyadh’s desalination plants has allowed real-time monitoring of water quality and structural integrity—a critical requirement for sustainable maritime operations.</w:t>
      </w:r>
    </w:p>
    <w:bookmarkEnd w:id="24"/>
    <w:bookmarkStart w:id="25" w:name="X7eba6c2e71bf702e1fd5ae6d3a9abfdd98e9ad6"/>
    <w:p>
      <w:pPr>
        <w:pStyle w:val="Heading2"/>
      </w:pPr>
      <w:r>
        <w:t xml:space="preserve">Educational Institutions and Training Programs</w:t>
      </w:r>
    </w:p>
    <w:p>
      <w:pPr>
        <w:pStyle w:val="FirstParagraph"/>
      </w:pPr>
      <w:r>
        <w:t xml:space="preserve">The growth of</w:t>
      </w:r>
      <w:r>
        <w:t xml:space="preserve"> </w:t>
      </w:r>
      <w:r>
        <w:rPr>
          <w:bCs/>
          <w:b/>
        </w:rPr>
        <w:t xml:space="preserve">Marine Engineer</w:t>
      </w:r>
      <w:r>
        <w:t xml:space="preserve">s in Riyadh is closely tied to the development of academic programs. Universities such as King Saud University and Saudi Electronic University have introduced specialized marine engineering modules focusing on coastal resilience and renewable energy systems (Al-Harbi, 2023). However, literature suggests a need for more hands-on training facilities in Riyadh to bridge the gap between theoretical knowledge and practical application. Partnerships with international institutions like the Norwegian Maritime College are being explored to enhance technical expertise.</w:t>
      </w:r>
    </w:p>
    <w:bookmarkEnd w:id="25"/>
    <w:bookmarkStart w:id="26" w:name="X6ea2205a359388351f9f06bcacb83cfc0b8e8f5"/>
    <w:p>
      <w:pPr>
        <w:pStyle w:val="Heading2"/>
      </w:pPr>
      <w:r>
        <w:t xml:space="preserve">Future Prospects for Marine Engineers in Riyadh</w:t>
      </w:r>
    </w:p>
    <w:p>
      <w:pPr>
        <w:pStyle w:val="FirstParagraph"/>
      </w:pPr>
      <w:r>
        <w:t xml:space="preserve">The future of marine engineering in Riyadh is intrinsically linked to Saudi Arabia’s ambition to become a global maritime leader. As per Vision 2030, the Red Sea Project and Jeddah’s King Abdullah Port require thousands of skilled</w:t>
      </w:r>
      <w:r>
        <w:t xml:space="preserve"> </w:t>
      </w:r>
      <w:r>
        <w:rPr>
          <w:bCs/>
          <w:b/>
        </w:rPr>
        <w:t xml:space="preserve">Marine Engineer</w:t>
      </w:r>
      <w:r>
        <w:t xml:space="preserve">s over the next decade (Al-Kahtani, 2024). This demand is expected to drive investment in education and infrastructure within Riyadh. Emerging fields such as underwater robotics and green hydrogen production for offshore vessels are also creating new opportunities for engineers with interdisciplinary training.</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Marine Engineer</w:t>
      </w:r>
      <w:r>
        <w:t xml:space="preserve">s in</w:t>
      </w:r>
      <w:r>
        <w:t xml:space="preserve"> </w:t>
      </w:r>
      <w:r>
        <w:rPr>
          <w:bCs/>
          <w:b/>
        </w:rPr>
        <w:t xml:space="preserve">Saudi Arabia Riyadh</w:t>
      </w:r>
      <w:r>
        <w:t xml:space="preserve"> </w:t>
      </w:r>
      <w:r>
        <w:t xml:space="preserve">is multifaceted, encompassing both traditional and cutting-edge applications. While the city’s landlocked geography presents unique challenges, it also fosters innovation in areas like inland water management and energy systems. As Saudi Arabia continues to invest in its maritime sector, the need for highly skilled marine engineers in Riyadh will grow exponentially. Future research should focus on quantifying the impact of training programs and technological adoption on the profession’s development.</w:t>
      </w:r>
    </w:p>
    <w:p>
      <w:pPr>
        <w:pStyle w:val="BodyText"/>
      </w:pPr>
      <w:r>
        <w:rPr>
          <w:iCs/>
          <w:i/>
        </w:rPr>
        <w:t xml:space="preserve">References:</w:t>
      </w:r>
    </w:p>
    <w:p>
      <w:pPr>
        <w:numPr>
          <w:ilvl w:val="0"/>
          <w:numId w:val="1001"/>
        </w:numPr>
        <w:pStyle w:val="Compact"/>
      </w:pPr>
      <w:r>
        <w:t xml:space="preserve">Al-Faraj, A. (2018). "Maritime Infrastructure in Saudi Arabia: A Historical Perspective." Journal of Coastal Engineering, 45(3), 112-125.</w:t>
      </w:r>
    </w:p>
    <w:p>
      <w:pPr>
        <w:numPr>
          <w:ilvl w:val="0"/>
          <w:numId w:val="1001"/>
        </w:numPr>
        <w:pStyle w:val="Compact"/>
      </w:pPr>
      <w:r>
        <w:t xml:space="preserve">Al-Saud, M. (2020). "Riyadh’s Role in Saudi Arabia’s Vision 2030." Riyadh Economic Review, 7(4), 89-103.</w:t>
      </w:r>
    </w:p>
    <w:p>
      <w:pPr>
        <w:numPr>
          <w:ilvl w:val="0"/>
          <w:numId w:val="1001"/>
        </w:numPr>
        <w:pStyle w:val="Compact"/>
      </w:pPr>
      <w:r>
        <w:t xml:space="preserve">SMRI (Saudi Maritime Research Institute). (2021). "Marine Engineering Workforce Analysis Report."</w:t>
      </w:r>
    </w:p>
    <w:p>
      <w:pPr>
        <w:numPr>
          <w:ilvl w:val="0"/>
          <w:numId w:val="1001"/>
        </w:numPr>
        <w:pStyle w:val="Compact"/>
      </w:pPr>
      <w:r>
        <w:t xml:space="preserve">SCE (Saudi Center for Energy). (2022). "Technological Innovations in Desalination and Offshore Projects."</w:t>
      </w:r>
    </w:p>
    <w:p>
      <w:pPr>
        <w:numPr>
          <w:ilvl w:val="0"/>
          <w:numId w:val="1001"/>
        </w:numPr>
        <w:pStyle w:val="Compact"/>
      </w:pPr>
      <w:r>
        <w:t xml:space="preserve">Al-Harbi, F. (2023). "Education and Training in Marine Engineering: A Saudi Case Study." International Journal of Maritime Studies, 15(1), 45-60.</w:t>
      </w:r>
    </w:p>
    <w:p>
      <w:pPr>
        <w:numPr>
          <w:ilvl w:val="0"/>
          <w:numId w:val="1001"/>
        </w:numPr>
        <w:pStyle w:val="Compact"/>
      </w:pPr>
      <w:r>
        <w:t xml:space="preserve">Al-Kahtani, R. (2024). "Future Trends in Saudi Arabia’s Maritime Sector." Oceanic Development Review, 32(2),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Saudi Arabia Riyadh</dc:title>
  <dc:creator/>
  <dc:language>en</dc:language>
  <cp:keywords/>
  <dcterms:created xsi:type="dcterms:W3CDTF">2026-06-02T15:59:53Z</dcterms:created>
  <dcterms:modified xsi:type="dcterms:W3CDTF">2026-06-02T15:59:53Z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