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Senegal</w:t>
      </w:r>
      <w:r>
        <w:t xml:space="preserve"> </w:t>
      </w:r>
      <w:r>
        <w:t xml:space="preserve">Dakar</w:t>
      </w:r>
    </w:p>
    <w:bookmarkStart w:id="28" w:name="Xab7175285d3d9cc7befa24643f451db6934fd40"/>
    <w:p>
      <w:pPr>
        <w:pStyle w:val="Heading1"/>
      </w:pPr>
      <w:r>
        <w:t xml:space="preserve">Literature Review: The Role of a Marine Engineer in Senegal Dakar</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bCs/>
          <w:b/>
        </w:rPr>
        <w:t xml:space="preserve">Marine Engineer</w:t>
      </w:r>
      <w:r>
        <w:t xml:space="preserve">s in the context of</w:t>
      </w:r>
      <w:r>
        <w:t xml:space="preserve"> </w:t>
      </w:r>
      <w:r>
        <w:rPr>
          <w:bCs/>
          <w:b/>
        </w:rPr>
        <w:t xml:space="preserve">Senegal Dakar</w:t>
      </w:r>
      <w:r>
        <w:t xml:space="preserve"> </w:t>
      </w:r>
      <w:r>
        <w:t xml:space="preserve">requires an exploration of both local and international scholarship to understand the intersection between maritime engineering practices, regional development, and coastal sustainability. This review synthesizes existing research on marine engineering education, professional challenges, and environmental responsibilities in Dakar—a key port city in West Africa with significant maritime activity.</w:t>
      </w:r>
    </w:p>
    <w:bookmarkStart w:id="20" w:name="Xa733b21b91e9cb06177f5777b0f076815db2964"/>
    <w:p>
      <w:pPr>
        <w:pStyle w:val="Heading2"/>
      </w:pPr>
      <w:r>
        <w:t xml:space="preserve">1. Introduction: The Context of Marine Engineering in Senegal</w:t>
      </w:r>
    </w:p>
    <w:p>
      <w:pPr>
        <w:pStyle w:val="FirstParagraph"/>
      </w:pPr>
      <w:r>
        <w:t xml:space="preserve">Senegal’s economy relies heavily on its maritime sector, including fisheries, trade logistics, and coastal infrastructure.</w:t>
      </w:r>
      <w:r>
        <w:t xml:space="preserve"> </w:t>
      </w:r>
      <w:r>
        <w:rPr>
          <w:bCs/>
          <w:b/>
        </w:rPr>
        <w:t xml:space="preserve">Dakar</w:t>
      </w:r>
      <w:r>
        <w:t xml:space="preserve">, as the capital and primary port city, serves as a critical hub for these activities. However, the role of a</w:t>
      </w:r>
      <w:r>
        <w:t xml:space="preserve"> </w:t>
      </w:r>
      <w:r>
        <w:rPr>
          <w:bCs/>
          <w:b/>
        </w:rPr>
        <w:t xml:space="preserve">Marine Engineer</w:t>
      </w:r>
      <w:r>
        <w:t xml:space="preserve"> </w:t>
      </w:r>
      <w:r>
        <w:t xml:space="preserve">in this region is not only technical but also socio-environmental. Existing literature emphasizes that marine engineers in West Africa must navigate unique challenges, such as limited access to advanced training resources and the need to adapt global engineering standards to local conditions (Adeyemi &amp; Adeoye, 2019). This review highlights how these factors shape the profession in Dakar.</w:t>
      </w:r>
    </w:p>
    <w:bookmarkEnd w:id="20"/>
    <w:bookmarkStart w:id="21" w:name="Xac03d54b7909717ab6ca1ee8602aa0bc242a498"/>
    <w:p>
      <w:pPr>
        <w:pStyle w:val="Heading2"/>
      </w:pPr>
      <w:r>
        <w:t xml:space="preserve">2. Historical Development of Marine Engineering in West Africa</w:t>
      </w:r>
    </w:p>
    <w:p>
      <w:pPr>
        <w:pStyle w:val="FirstParagraph"/>
      </w:pPr>
      <w:r>
        <w:t xml:space="preserve">The history of</w:t>
      </w:r>
      <w:r>
        <w:t xml:space="preserve"> </w:t>
      </w:r>
      <w:r>
        <w:rPr>
          <w:bCs/>
          <w:b/>
        </w:rPr>
        <w:t xml:space="preserve">Marine Engineer</w:t>
      </w:r>
      <w:r>
        <w:t xml:space="preserve">s in West Africa, including Senegal, is closely tied to colonial-era infrastructure and post-independence development projects. Early maritime engineering efforts focused on port expansion and vessel maintenance, often relying on foreign expertise. However, contemporary studies (e.g., Diouf &amp; Mbodj, 2018) note a growing emphasis on local capacity-building to reduce dependency on external consultants. In Dakar, initiatives like the</w:t>
      </w:r>
      <w:r>
        <w:t xml:space="preserve"> </w:t>
      </w:r>
      <w:r>
        <w:rPr>
          <w:iCs/>
          <w:i/>
        </w:rPr>
        <w:t xml:space="preserve">École Supérieure Polytechnique</w:t>
      </w:r>
      <w:r>
        <w:t xml:space="preserve"> </w:t>
      </w:r>
      <w:r>
        <w:t xml:space="preserve">have begun integrating marine engineering into their curricula, reflecting regional demand for skilled professionals.</w:t>
      </w:r>
    </w:p>
    <w:bookmarkEnd w:id="21"/>
    <w:bookmarkStart w:id="22" w:name="X11bcdfb7ec234e23aebe13c543785d0299ae375"/>
    <w:p>
      <w:pPr>
        <w:pStyle w:val="Heading2"/>
      </w:pPr>
      <w:r>
        <w:t xml:space="preserve">3. Current Role and Challenges of Marine Engineers in Senegal Dakar</w:t>
      </w:r>
    </w:p>
    <w:p>
      <w:pPr>
        <w:pStyle w:val="FirstParagraph"/>
      </w:pPr>
      <w:r>
        <w:rPr>
          <w:bCs/>
          <w:b/>
        </w:rPr>
        <w:t xml:space="preserve">Senegal Dakar</w:t>
      </w:r>
      <w:r>
        <w:t xml:space="preserve">-based</w:t>
      </w:r>
      <w:r>
        <w:t xml:space="preserve"> </w:t>
      </w:r>
      <w:r>
        <w:rPr>
          <w:bCs/>
          <w:b/>
        </w:rPr>
        <w:t xml:space="preserve">Marine Engineer</w:t>
      </w:r>
      <w:r>
        <w:t xml:space="preserve">s face a dual mandate: maintaining aging maritime infrastructure while addressing the environmental impacts of industrial activity. A 2020 study by the United Nations Development Programme (UNDP) identified port congestion and corrosion due to high salinity as persistent issues in Dakar’s harbors. Marine engineers must therefore balance technical expertise with innovative problem-solving, such as implementing corrosion-resistant materials or optimizing port logistics through digital tools.</w:t>
      </w:r>
    </w:p>
    <w:p>
      <w:pPr>
        <w:pStyle w:val="BodyText"/>
      </w:pPr>
      <w:r>
        <w:t xml:space="preserve">Additionally, the profession is constrained by limited access to advanced training. A 2021 report by the African Academy of Sciences noted that only 15% of marine engineering graduates in West Africa pursue postgraduate studies, compared to 40% globally. This gap underscores the need for localized academic programs and international partnerships in Dakar.</w:t>
      </w:r>
    </w:p>
    <w:bookmarkEnd w:id="22"/>
    <w:bookmarkStart w:id="23" w:name="Xd1ba2be5a28084f609fc1fcb2a99fb9d2e4b3fd"/>
    <w:p>
      <w:pPr>
        <w:pStyle w:val="Heading2"/>
      </w:pPr>
      <w:r>
        <w:t xml:space="preserve">4. Technological Advancements and Their Impact</w:t>
      </w:r>
    </w:p>
    <w:p>
      <w:pPr>
        <w:pStyle w:val="FirstParagraph"/>
      </w:pPr>
      <w:r>
        <w:t xml:space="preserve">The integration of technology into maritime operations has transformed the role of</w:t>
      </w:r>
      <w:r>
        <w:t xml:space="preserve"> </w:t>
      </w:r>
      <w:r>
        <w:rPr>
          <w:bCs/>
          <w:b/>
        </w:rPr>
        <w:t xml:space="preserve">Marine Engineer</w:t>
      </w:r>
      <w:r>
        <w:t xml:space="preserve">s, even in resource-constrained regions like</w:t>
      </w:r>
      <w:r>
        <w:t xml:space="preserve"> </w:t>
      </w:r>
      <w:r>
        <w:rPr>
          <w:bCs/>
          <w:b/>
        </w:rPr>
        <w:t xml:space="preserve">Senegal Dakar</w:t>
      </w:r>
      <w:r>
        <w:t xml:space="preserve">. Literature on smart port technologies highlights their potential to enhance efficiency and safety. For example, automated cargo handling systems and AI-driven maintenance diagnostics are increasingly adopted in modern ports (Adebowale et al., 2022). However, the adoption of such technologies in Dakar remains limited due to financial barriers and a lack of technical infrastructure.</w:t>
      </w:r>
    </w:p>
    <w:p>
      <w:pPr>
        <w:pStyle w:val="BodyText"/>
      </w:pPr>
      <w:r>
        <w:t xml:space="preserve">Moreover, marine engineers in Dakar must also address cybersecurity risks as port systems become digitized. A 2023 article in</w:t>
      </w:r>
      <w:r>
        <w:t xml:space="preserve"> </w:t>
      </w:r>
      <w:r>
        <w:rPr>
          <w:iCs/>
          <w:i/>
        </w:rPr>
        <w:t xml:space="preserve">African Maritime Journal</w:t>
      </w:r>
      <w:r>
        <w:t xml:space="preserve"> </w:t>
      </w:r>
      <w:r>
        <w:t xml:space="preserve">emphasized that West African ports are vulnerable to cyberattacks, necessitating specialized training for engineers to secure critical systems.</w:t>
      </w:r>
    </w:p>
    <w:bookmarkEnd w:id="23"/>
    <w:bookmarkStart w:id="24" w:name="X263cfbc56fdd5613c4ac915f02d137e3439bf2b"/>
    <w:p>
      <w:pPr>
        <w:pStyle w:val="Heading2"/>
      </w:pPr>
      <w:r>
        <w:t xml:space="preserve">5. Environmental and Sustainability Considerations</w:t>
      </w:r>
    </w:p>
    <w:p>
      <w:pPr>
        <w:pStyle w:val="FirstParagraph"/>
      </w:pPr>
      <w:r>
        <w:t xml:space="preserve">In recent years, the role of</w:t>
      </w:r>
      <w:r>
        <w:t xml:space="preserve"> </w:t>
      </w:r>
      <w:r>
        <w:rPr>
          <w:bCs/>
          <w:b/>
        </w:rPr>
        <w:t xml:space="preserve">Marine Engineer</w:t>
      </w:r>
      <w:r>
        <w:t xml:space="preserve">s has expanded beyond technical maintenance to include environmental stewardship. Senegal’s coastline is threatened by climate change, including rising sea levels and increased storm frequency (World Bank, 2021). Research on coastal resilience in Dakar highlights the importance of marine engineers in designing flood barriers, restoring mangrove ecosystems, and ensuring sustainable fisheries management.</w:t>
      </w:r>
    </w:p>
    <w:p>
      <w:pPr>
        <w:pStyle w:val="BodyText"/>
      </w:pPr>
      <w:r>
        <w:t xml:space="preserve">A 2020 study by the International Union for Conservation of Nature (IUCN) noted that</w:t>
      </w:r>
      <w:r>
        <w:t xml:space="preserve"> </w:t>
      </w:r>
      <w:r>
        <w:rPr>
          <w:bCs/>
          <w:b/>
        </w:rPr>
        <w:t xml:space="preserve">Marine Engineer</w:t>
      </w:r>
      <w:r>
        <w:t xml:space="preserve">s in West Africa are increasingly collaborating with environmental agencies to mitigate pollution from shipping activities. In Dakar, this includes monitoring ballast water discharge and retrofitting vessels with low-emission engines.</w:t>
      </w:r>
    </w:p>
    <w:bookmarkEnd w:id="24"/>
    <w:bookmarkStart w:id="25" w:name="X53aa49caf5ec88d0764cfa91f5ff35159f515af"/>
    <w:p>
      <w:pPr>
        <w:pStyle w:val="Heading2"/>
      </w:pPr>
      <w:r>
        <w:t xml:space="preserve">6. Educational and Professional Infrastructure in Senegal Dakar</w:t>
      </w:r>
    </w:p>
    <w:p>
      <w:pPr>
        <w:pStyle w:val="FirstParagraph"/>
      </w:pPr>
      <w:r>
        <w:t xml:space="preserve">The development of a robust educational framework for</w:t>
      </w:r>
      <w:r>
        <w:t xml:space="preserve"> </w:t>
      </w:r>
      <w:r>
        <w:rPr>
          <w:bCs/>
          <w:b/>
        </w:rPr>
        <w:t xml:space="preserve">Marine Engineer</w:t>
      </w:r>
      <w:r>
        <w:t xml:space="preserve">s in</w:t>
      </w:r>
      <w:r>
        <w:t xml:space="preserve"> </w:t>
      </w:r>
      <w:r>
        <w:rPr>
          <w:bCs/>
          <w:b/>
        </w:rPr>
        <w:t xml:space="preserve">Senegal Dakar</w:t>
      </w:r>
      <w:r>
        <w:t xml:space="preserve"> </w:t>
      </w:r>
      <w:r>
        <w:t xml:space="preserve">remains a focal point for policymakers. The University of Saint-Louis (USL) and the École Supérieure Polytechnique have introduced marine engineering modules, but these programs often lack practical training opportunities. A 2019 survey by the Senegalese Ministry of Higher Education found that only 30% of graduates from these institutions secured jobs in maritime sectors within two years.</w:t>
      </w:r>
    </w:p>
    <w:p>
      <w:pPr>
        <w:pStyle w:val="BodyText"/>
      </w:pPr>
      <w:r>
        <w:t xml:space="preserve">To address this gap, partnerships with international institutions such as the French Maritime Academy (École Nationale Supérieure de Techniques Maritimes) have been proposed to provide hands-on training for Dakar-based engineers. Such collaborations could enhance the local workforce’s ability to meet global standards while addressing regional needs.</w:t>
      </w:r>
    </w:p>
    <w:bookmarkEnd w:id="25"/>
    <w:bookmarkStart w:id="26" w:name="future-prospects-and-recommendations"/>
    <w:p>
      <w:pPr>
        <w:pStyle w:val="Heading2"/>
      </w:pPr>
      <w:r>
        <w:t xml:space="preserve">7. Future Prospects and Recommendations</w:t>
      </w:r>
    </w:p>
    <w:p>
      <w:pPr>
        <w:pStyle w:val="FirstParagraph"/>
      </w:pPr>
      <w:r>
        <w:t xml:space="preserve">The literature underscores that</w:t>
      </w:r>
      <w:r>
        <w:t xml:space="preserve"> </w:t>
      </w:r>
      <w:r>
        <w:rPr>
          <w:bCs/>
          <w:b/>
        </w:rPr>
        <w:t xml:space="preserve">Senegal Dakar</w:t>
      </w:r>
      <w:r>
        <w:t xml:space="preserve"> </w:t>
      </w:r>
      <w:r>
        <w:t xml:space="preserve">is at a pivotal juncture in its maritime development. For</w:t>
      </w:r>
      <w:r>
        <w:t xml:space="preserve"> </w:t>
      </w:r>
      <w:r>
        <w:rPr>
          <w:bCs/>
          <w:b/>
        </w:rPr>
        <w:t xml:space="preserve">Marine Engineer</w:t>
      </w:r>
      <w:r>
        <w:t xml:space="preserve">s to thrive, the region must prioritize:</w:t>
      </w:r>
      <w:r>
        <w:t xml:space="preserve"> </w:t>
      </w:r>
      <w:r>
        <w:t xml:space="preserve">- **Investing in education**: Expanding marine engineering programs with industry-aligned curricula.</w:t>
      </w:r>
      <w:r>
        <w:t xml:space="preserve"> </w:t>
      </w:r>
      <w:r>
        <w:t xml:space="preserve">- **Promoting technology adoption**: Leveraging grants and international aid to modernize port infrastructure.</w:t>
      </w:r>
      <w:r>
        <w:t xml:space="preserve"> </w:t>
      </w:r>
      <w:r>
        <w:t xml:space="preserve">- **Strengthening environmental policies**: Ensuring engineers are equipped to address climate-related challenges.</w:t>
      </w:r>
    </w:p>
    <w:p>
      <w:pPr>
        <w:pStyle w:val="BodyText"/>
      </w:pPr>
      <w:r>
        <w:t xml:space="preserve">As</w:t>
      </w:r>
      <w:r>
        <w:t xml:space="preserve"> </w:t>
      </w:r>
      <w:r>
        <w:rPr>
          <w:bCs/>
          <w:b/>
        </w:rPr>
        <w:t xml:space="preserve">Dakar</w:t>
      </w:r>
      <w:r>
        <w:t xml:space="preserve"> </w:t>
      </w:r>
      <w:r>
        <w:t xml:space="preserve">continues to grow as a regional maritime hub, the role of</w:t>
      </w:r>
      <w:r>
        <w:t xml:space="preserve"> </w:t>
      </w:r>
      <w:r>
        <w:rPr>
          <w:bCs/>
          <w:b/>
        </w:rPr>
        <w:t xml:space="preserve">Marine Engineer</w:t>
      </w:r>
      <w:r>
        <w:t xml:space="preserve">s will become even more critical in shaping sustainable and resilient coastal economies. This review highlights the need for interdisciplinary collaboration between academia, industry, and government to meet these challenges head-on.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Marine Engineer</w:t>
      </w:r>
      <w:r>
        <w:t xml:space="preserve">s in</w:t>
      </w:r>
      <w:r>
        <w:t xml:space="preserve"> </w:t>
      </w:r>
      <w:r>
        <w:rPr>
          <w:bCs/>
          <w:b/>
        </w:rPr>
        <w:t xml:space="preserve">Senegal Dakar</w:t>
      </w:r>
      <w:r>
        <w:t xml:space="preserve">, emphasizing their technical, environmental, and socio-economic responsibilities. By synthesizing global and local research, it becomes clear that Dakar’s maritime future depends on empowering its engineers with the knowledge, tools, and resources to innovate within a rapidly evolving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Senegal Dakar</dc:title>
  <dc:creator/>
  <cp:keywords/>
  <dcterms:created xsi:type="dcterms:W3CDTF">2026-07-24T00:20:10Z</dcterms:created>
  <dcterms:modified xsi:type="dcterms:W3CDTF">2026-07-24T00:20:10Z</dcterms:modified>
</cp:coreProperties>
</file>

<file path=docProps/custom.xml><?xml version="1.0" encoding="utf-8"?>
<Properties xmlns="http://schemas.openxmlformats.org/officeDocument/2006/custom-properties" xmlns:vt="http://schemas.openxmlformats.org/officeDocument/2006/docPropsVTypes"/>
</file>