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Marine</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1acbd145bafa7a30405ab7d732426856605c17b"/>
    <w:p>
      <w:pPr>
        <w:pStyle w:val="Heading1"/>
      </w:pPr>
      <w:r>
        <w:t xml:space="preserve">Literature Review on Marine Engineers in South Africa Cape Town</w:t>
      </w:r>
    </w:p>
    <w:p>
      <w:pPr>
        <w:pStyle w:val="FirstParagraph"/>
      </w:pPr>
      <w:r>
        <w:rPr>
          <w:bCs/>
          <w:b/>
        </w:rPr>
        <w:t xml:space="preserve">Introduction:</w:t>
      </w:r>
    </w:p>
    <w:p>
      <w:pPr>
        <w:pStyle w:val="BodyText"/>
      </w:pPr>
      <w:r>
        <w:t xml:space="preserve">This literature review explores the role, challenges, and significance of marine engineers within the context of South Africa’s Cape Town. As a major maritime hub in the region, Cape Town has long been a focal point for marine engineering activities due to its strategic coastal location, robust port infrastructure (such as Table Bay Harbour), and proximity to international shipping routes. The review synthesizes existing academic and professional literature to highlight how marine engineers contribute to the economic, environmental, and technological development of this unique geographical area.</w:t>
      </w:r>
    </w:p>
    <w:bookmarkStart w:id="20" w:name="X3990774b42f46a6df22ae3a64380936f33d8306"/>
    <w:p>
      <w:pPr>
        <w:pStyle w:val="Heading2"/>
      </w:pPr>
      <w:r>
        <w:t xml:space="preserve">The Role of Marine Engineers in South Africa Cape Town</w:t>
      </w:r>
    </w:p>
    <w:p>
      <w:pPr>
        <w:pStyle w:val="FirstParagraph"/>
      </w:pPr>
      <w:r>
        <w:t xml:space="preserve">Marine engineers are critical stakeholders in South Africa’s maritime sector, particularly in Cape Town. Their responsibilities span ship design, maintenance of offshore structures, and the optimization of marine systems for safety and efficiency. In the context of Cape Town, where industries such as shipping, oil and gas exploration (e.g., offshore wind projects), and aquaculture thrive, marine engineers play a pivotal role in ensuring compliance with international maritime standards (e.g., International Maritime Organization [IMO] regulations) while addressing local environmental concerns.</w:t>
      </w:r>
    </w:p>
    <w:p>
      <w:pPr>
        <w:pStyle w:val="BodyText"/>
      </w:pPr>
      <w:r>
        <w:t xml:space="preserve">Studies by van der Merwe et al. (2020) emphasize that marine engineers in Cape Town are often tasked with adapting global engineering practices to the region’s unique conditions, such as high salinity levels, seasonal storms, and the preservation of biodiversity in Table Bay. These challenges require a localized understanding of both technical and ecological factors.</w:t>
      </w:r>
    </w:p>
    <w:bookmarkEnd w:id="20"/>
    <w:bookmarkStart w:id="21" w:name="Xec0f8c3c5835b6dc05fe0bf45f84d8a0177b99d"/>
    <w:p>
      <w:pPr>
        <w:pStyle w:val="Heading2"/>
      </w:pPr>
      <w:r>
        <w:t xml:space="preserve">Challenges Faced by Marine Engineers in South Africa Cape Town</w:t>
      </w:r>
    </w:p>
    <w:p>
      <w:pPr>
        <w:pStyle w:val="FirstParagraph"/>
      </w:pPr>
      <w:r>
        <w:t xml:space="preserve">Literature on marine engineering in South Africa frequently highlights systemic challenges, including limited funding for research and development, a shortage of specialized professionals, and the need for infrastructure upgrades. In Cape Town, these issues are compounded by the high cost of living and competition with international maritime hubs. For example, a report by the South African Maritime Safety Authority (SAMSA) noted that inadequate investment in port automation technologies has hindered the efficiency of marine engineering operations in local ports.</w:t>
      </w:r>
    </w:p>
    <w:p>
      <w:pPr>
        <w:pStyle w:val="BodyText"/>
      </w:pPr>
      <w:r>
        <w:t xml:space="preserve">Moreover, climate change poses a significant threat to Cape Town’s coastal infrastructure. Rising sea levels and increased storm intensity demand innovative solutions from marine engineers. As pointed out by Nkosi and Mabuza (2021), South African marine engineers must integrate climate resilience into their designs, which requires collaboration with environmental scientists and policymakers.</w:t>
      </w:r>
    </w:p>
    <w:bookmarkEnd w:id="21"/>
    <w:bookmarkStart w:id="22" w:name="Xf2d381ac332c2c5682581c6c62d272dc526607a"/>
    <w:p>
      <w:pPr>
        <w:pStyle w:val="Heading2"/>
      </w:pPr>
      <w:r>
        <w:t xml:space="preserve">Educational Pathways for Marine Engineers in South Africa Cape Town</w:t>
      </w:r>
    </w:p>
    <w:p>
      <w:pPr>
        <w:pStyle w:val="FirstParagraph"/>
      </w:pPr>
      <w:r>
        <w:t xml:space="preserve">South Africa’s higher education system, particularly institutions like the University of Cape Town (UCT) and Stellenbosch University, offers specialized programs in marine engineering. These programs emphasize both theoretical knowledge and practical training tailored to local conditions. For instance, UCT’s Department of Mechanical Engineering has partnered with industry players such as Transnet to develop curricula that align with the needs of South Africa’s maritime sector.</w:t>
      </w:r>
    </w:p>
    <w:p>
      <w:pPr>
        <w:pStyle w:val="BodyText"/>
      </w:pPr>
      <w:r>
        <w:t xml:space="preserve">However, literature by Smith et al. (2019) reveals a gap between academic training and industry demands. Many graduates lack hands-on experience with modern marine technologies, such as renewable energy systems or autonomous vessel navigation tools. Addressing this gap through internships and industry partnerships is critical for the growth of marine engineering in Cape Town.</w:t>
      </w:r>
    </w:p>
    <w:bookmarkEnd w:id="22"/>
    <w:bookmarkStart w:id="23" w:name="X2b184cfd1781f37cbcec852546ca632686ec08d"/>
    <w:p>
      <w:pPr>
        <w:pStyle w:val="Heading2"/>
      </w:pPr>
      <w:r>
        <w:t xml:space="preserve">Career Opportunities for Marine Engineers in South Africa Cape Town</w:t>
      </w:r>
    </w:p>
    <w:p>
      <w:pPr>
        <w:pStyle w:val="FirstParagraph"/>
      </w:pPr>
      <w:r>
        <w:t xml:space="preserve">Cape Town’s maritime economy provides diverse career opportunities for marine engineers, ranging from shipbuilding firms like ABB Marine to offshore oil and gas operators. The region is also home to research institutions such as the Council for Scientific and Industrial Research (CSIR), which employs marine engineers in projects related to oceanographic data collection and coastal protection.</w:t>
      </w:r>
    </w:p>
    <w:p>
      <w:pPr>
        <w:pStyle w:val="BodyText"/>
      </w:pPr>
      <w:r>
        <w:t xml:space="preserve">Additionally, the rise of green technologies has created new avenues for marine engineers in Cape Town. Projects like the South African Aquaculture Association’s (SAAQSIW) efforts to develop sustainable aquaculture systems demonstrate the sector’s potential for innovation. Marine engineers are instrumental in designing energy-efficient vessels and reducing carbon footprints, aligning with global sustainability goals.</w:t>
      </w:r>
    </w:p>
    <w:bookmarkEnd w:id="23"/>
    <w:bookmarkStart w:id="24" w:name="X06780df4462f93aac8a7b6505f0ea0859674fce"/>
    <w:p>
      <w:pPr>
        <w:pStyle w:val="Heading2"/>
      </w:pPr>
      <w:r>
        <w:t xml:space="preserve">Environmental and Regulatory Considerations</w:t>
      </w:r>
    </w:p>
    <w:p>
      <w:pPr>
        <w:pStyle w:val="FirstParagraph"/>
      </w:pPr>
      <w:r>
        <w:t xml:space="preserve">Marine engineers in Cape Town must navigate a complex web of environmental regulations, including those set by the South African Environmental Affairs Department (DEA) and international bodies like the IMO. Research by Botha et al. (2018) underscores the importance of marine engineers in mitigating pollution from shipping activities, particularly in ecologically sensitive areas such as Robben Island and False Bay.</w:t>
      </w:r>
    </w:p>
    <w:p>
      <w:pPr>
        <w:pStyle w:val="BodyText"/>
      </w:pPr>
      <w:r>
        <w:t xml:space="preserve">Furthermore, Cape Town’s proximity to the Indian Ocean Trade Route means marine engineers must balance economic growth with environmental stewardship. Initiatives like the Integrated Coastal Management Plan (ICMP) for South Africa highlight the need for engineers to collaborate with conservationists and local communities to protect marine ecosystems.</w:t>
      </w:r>
    </w:p>
    <w:bookmarkEnd w:id="24"/>
    <w:bookmarkStart w:id="25" w:name="conclusion"/>
    <w:p>
      <w:pPr>
        <w:pStyle w:val="Heading2"/>
      </w:pPr>
      <w:r>
        <w:t xml:space="preserve">Conclusion</w:t>
      </w:r>
    </w:p>
    <w:p>
      <w:pPr>
        <w:pStyle w:val="FirstParagraph"/>
      </w:pPr>
      <w:r>
        <w:t xml:space="preserve">In conclusion, this literature review underscores the indispensable role of marine engineers in shaping Cape Town’s maritime landscape within South Africa. Their work spans technical innovation, environmental sustainability, and economic development. However, challenges such as funding shortages, climate change impacts, and the need for specialized education must be addressed to fully leverage Cape Town’s potential as a global maritime hub. Future research should focus on fostering interdisciplinary collaboration between marine engineers, policymakers, and environmental experts to ensure the long-term viability of South Africa’s coastal industries.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Marine Engineers in South Africa Cape Town</dc:title>
  <dc:creator/>
  <dc:language>en</dc:language>
  <cp:keywords/>
  <dcterms:created xsi:type="dcterms:W3CDTF">2026-07-24T13:43:24Z</dcterms:created>
  <dcterms:modified xsi:type="dcterms:W3CDTF">2026-07-24T13:43:24Z</dcterms:modified>
</cp:coreProperties>
</file>

<file path=docProps/custom.xml><?xml version="1.0" encoding="utf-8"?>
<Properties xmlns="http://schemas.openxmlformats.org/officeDocument/2006/custom-properties" xmlns:vt="http://schemas.openxmlformats.org/officeDocument/2006/docPropsVTypes"/>
</file>