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e48ee1e624fd45c4d40e5bfda501784e5755eb8"/>
    <w:p>
      <w:pPr>
        <w:pStyle w:val="Heading1"/>
      </w:pPr>
      <w:r>
        <w:t xml:space="preserve">Literature Review: The Role of Marine Engineers in Spain, Valencia</w:t>
      </w:r>
    </w:p>
    <w:p>
      <w:pPr>
        <w:pStyle w:val="FirstParagraph"/>
      </w:pPr>
      <w:r>
        <w:t xml:space="preserve">This literature review explores the significance of marine engineers within the context of Spain’s coastal and maritime industries, with a specific focus on the region of Valencia. As a crucial hub for maritime activity in Mediterranean Europe, Valencia offers unique insights into the challenges and opportunities faced by marine engineers operating in this dynamic environment. The review synthesizes existing academic research, industry reports, and case studies to highlight the evolving role of marine engineers in Spain’s naval infrastructure, environmental sustainability efforts, and technological innovation.</w:t>
      </w:r>
    </w:p>
    <w:bookmarkStart w:id="20" w:name="Xac7a9b8a7de50b1c72e9aba672377c7c06d0459"/>
    <w:p>
      <w:pPr>
        <w:pStyle w:val="Heading2"/>
      </w:pPr>
      <w:r>
        <w:t xml:space="preserve">1. Introduction: Marine Engineering in Spain’s Maritime Economy</w:t>
      </w:r>
    </w:p>
    <w:p>
      <w:pPr>
        <w:pStyle w:val="FirstParagraph"/>
      </w:pPr>
      <w:r>
        <w:t xml:space="preserve">Marine engineering is a multidisciplinary field that combines principles of mechanical, electrical, and civil engineering to design, construct, and maintain ships, offshore structures, and coastal infrastructure. In Spain, the maritime sector contributes significantly to the national economy through trade logistics (via major ports like Valencia), renewable energy projects (such as offshore wind farms), and naval defense initiatives. The city of Valencia has emerged as a focal point for marine engineering due to its strategic location on the Mediterranean Sea, robust port facilities, and growing emphasis on sustainable development.</w:t>
      </w:r>
    </w:p>
    <w:bookmarkEnd w:id="20"/>
    <w:bookmarkStart w:id="22" w:name="X464020642244297b4653c15b7fd7c59e1b7ce54"/>
    <w:p>
      <w:pPr>
        <w:pStyle w:val="Heading2"/>
      </w:pPr>
      <w:r>
        <w:t xml:space="preserve">2. Historical Context: Marine Engineering in Spain</w:t>
      </w:r>
    </w:p>
    <w:p>
      <w:pPr>
        <w:pStyle w:val="FirstParagraph"/>
      </w:pPr>
      <w:r>
        <w:t xml:space="preserve">Spain’s maritime history dates back to ancient times, with Roman and Phoenician influences shaping its naval traditions. However, modern marine engineering in Spain gained momentum during the 19th and 20th centuries, driven by industrialization and the expansion of coastal trade routes. Valencia, as one of Spain’s largest ports (handling over 40 million tons of cargo annually), has historically required skilled engineers to manage shipbuilding, port infrastructure, and maritime safety. Studies by</w:t>
      </w:r>
      <w:r>
        <w:t xml:space="preserve"> </w:t>
      </w:r>
      <w:hyperlink r:id="rId21">
        <w:r>
          <w:rPr>
            <w:rStyle w:val="Hyperlink"/>
          </w:rPr>
          <w:t xml:space="preserve">ScienceDirect</w:t>
        </w:r>
      </w:hyperlink>
      <w:r>
        <w:t xml:space="preserve"> </w:t>
      </w:r>
      <w:r>
        <w:t xml:space="preserve">highlight how Spain’s marine engineering education systems have evolved to meet the demands of globalized trade and environmental regulations.</w:t>
      </w:r>
    </w:p>
    <w:bookmarkEnd w:id="22"/>
    <w:bookmarkStart w:id="24" w:name="Xd50c913ebbe9eb4a2eb0200a7e5a829e24c2f69"/>
    <w:p>
      <w:pPr>
        <w:pStyle w:val="Heading2"/>
      </w:pPr>
      <w:r>
        <w:t xml:space="preserve">3. Current Challenges for Marine Engineers in Valencia</w:t>
      </w:r>
    </w:p>
    <w:p>
      <w:pPr>
        <w:pStyle w:val="FirstParagraph"/>
      </w:pPr>
      <w:r>
        <w:t xml:space="preserve">The role of a Marine Engineer in Valencia is multifaceted, encompassing responsibilities such as ship design, port automation, renewable energy integration, and compliance with international maritime laws. Key challenges include:</w:t>
      </w:r>
    </w:p>
    <w:p>
      <w:pPr>
        <w:numPr>
          <w:ilvl w:val="0"/>
          <w:numId w:val="1001"/>
        </w:numPr>
        <w:pStyle w:val="Compact"/>
      </w:pPr>
      <w:r>
        <w:rPr>
          <w:bCs/>
          <w:b/>
        </w:rPr>
        <w:t xml:space="preserve">Environmental Regulations:</w:t>
      </w:r>
      <w:r>
        <w:t xml:space="preserve"> </w:t>
      </w:r>
      <w:r>
        <w:t xml:space="preserve">The European Union’s stringent environmental policies (e.g., the International Maritime Organization’s 2020 sulfur cap) have forced marine engineers in Valencia to innovate in reducing emissions and improving fuel efficiency.</w:t>
      </w:r>
    </w:p>
    <w:p>
      <w:pPr>
        <w:numPr>
          <w:ilvl w:val="0"/>
          <w:numId w:val="1001"/>
        </w:numPr>
        <w:pStyle w:val="Compact"/>
      </w:pPr>
      <w:r>
        <w:rPr>
          <w:bCs/>
          <w:b/>
        </w:rPr>
        <w:t xml:space="preserve">Tech Integration:</w:t>
      </w:r>
      <w:r>
        <w:t xml:space="preserve"> </w:t>
      </w:r>
      <w:r>
        <w:t xml:space="preserve">The rise of smart ports and automated systems requires engineers to adapt to technologies like AI-driven logistics, IoT-enabled ship monitoring, and digital twin modeling.</w:t>
      </w:r>
    </w:p>
    <w:p>
      <w:pPr>
        <w:numPr>
          <w:ilvl w:val="0"/>
          <w:numId w:val="1001"/>
        </w:numPr>
        <w:pStyle w:val="Compact"/>
      </w:pPr>
      <w:r>
        <w:rPr>
          <w:bCs/>
          <w:b/>
        </w:rPr>
        <w:t xml:space="preserve">Workforce Development:</w:t>
      </w:r>
      <w:r>
        <w:t xml:space="preserve"> </w:t>
      </w:r>
      <w:r>
        <w:t xml:space="preserve">A 2023 report by the</w:t>
      </w:r>
      <w:r>
        <w:t xml:space="preserve"> </w:t>
      </w:r>
      <w:hyperlink r:id="rId23">
        <w:r>
          <w:rPr>
            <w:rStyle w:val="Hyperlink"/>
          </w:rPr>
          <w:t xml:space="preserve">European Maritime Education Association</w:t>
        </w:r>
      </w:hyperlink>
      <w:r>
        <w:t xml:space="preserve"> </w:t>
      </w:r>
      <w:r>
        <w:t xml:space="preserve">notes a growing gap between industry needs and the skill sets of graduates in Spain’s engineering programs, particularly in Valencia.</w:t>
      </w:r>
    </w:p>
    <w:bookmarkEnd w:id="24"/>
    <w:bookmarkStart w:id="25" w:name="X461f4741c0f8373512ee295d693386f778099af"/>
    <w:p>
      <w:pPr>
        <w:pStyle w:val="Heading2"/>
      </w:pPr>
      <w:r>
        <w:t xml:space="preserve">4. Educational Institutions and Research Centers in Valencia</w:t>
      </w:r>
    </w:p>
    <w:p>
      <w:pPr>
        <w:pStyle w:val="FirstParagraph"/>
      </w:pPr>
      <w:r>
        <w:t xml:space="preserve">Spain’s marine engineering education system includes prestigious institutions such as the</w:t>
      </w:r>
      <w:r>
        <w:t xml:space="preserve"> </w:t>
      </w:r>
      <w:r>
        <w:rPr>
          <w:bCs/>
          <w:b/>
        </w:rPr>
        <w:t xml:space="preserve">Universidad Politécnica de Valencia (UPV)</w:t>
      </w:r>
      <w:r>
        <w:t xml:space="preserve">, which offers specialized programs in naval architecture and marine engineering. Research conducted at UPV has focused on topics like hydrodynamic optimization of ship hulls, sustainable port logistics, and the integration of renewable energy sources (e.g., wave energy converters) into coastal infrastructure. These initiatives position Valencia as a leader in innovative marine engineering research within Spain.</w:t>
      </w:r>
    </w:p>
    <w:bookmarkEnd w:id="25"/>
    <w:bookmarkStart w:id="26" w:name="X45fee497c16ff750b2957df1514f79608b38b8f"/>
    <w:p>
      <w:pPr>
        <w:pStyle w:val="Heading2"/>
      </w:pPr>
      <w:r>
        <w:t xml:space="preserve">5. Case Study: Marine Engineering Projects in Valencia</w:t>
      </w:r>
    </w:p>
    <w:p>
      <w:pPr>
        <w:pStyle w:val="FirstParagraph"/>
      </w:pPr>
      <w:r>
        <w:t xml:space="preserve">Valencia’s port has been a testing ground for cutting-edge marine engineering projects. For example, the development of the **Port of Valencia’s Smart Port Initiative** involved collaboration between engineers, technologists, and policymakers to deploy automated container handling systems and real-time environmental monitoring networks. Another notable project is the **Medina de Rioseco Wind Farm**, where marine engineers worked on offshore turbine foundations that withstand Mediterranean weather conditions. These projects underscore the adaptability of marine engineers in addressing regional challenges.</w:t>
      </w:r>
    </w:p>
    <w:bookmarkEnd w:id="26"/>
    <w:bookmarkStart w:id="27" w:name="X43285171e0a99e27b51f61b345c6b0033a4d349"/>
    <w:p>
      <w:pPr>
        <w:pStyle w:val="Heading2"/>
      </w:pPr>
      <w:r>
        <w:t xml:space="preserve">6. Environmental Sustainability and Marine Engineering in Valencia</w:t>
      </w:r>
    </w:p>
    <w:p>
      <w:pPr>
        <w:pStyle w:val="FirstParagraph"/>
      </w:pPr>
      <w:r>
        <w:t xml:space="preserve">Sustainability has become a cornerstone of modern marine engineering, especially in regions like Valencia, where coastal ecosystems are sensitive to industrial activity. Research published by the **Journal of Cleaner Production** highlights how marine engineers in Spain are pioneering eco-friendly solutions such as:</w:t>
      </w:r>
    </w:p>
    <w:p>
      <w:pPr>
        <w:numPr>
          <w:ilvl w:val="0"/>
          <w:numId w:val="1002"/>
        </w:numPr>
        <w:pStyle w:val="Compact"/>
      </w:pPr>
      <w:r>
        <w:t xml:space="preserve">Designing ships with hybrid propulsion systems to reduce carbon footprints.</w:t>
      </w:r>
    </w:p>
    <w:p>
      <w:pPr>
        <w:numPr>
          <w:ilvl w:val="0"/>
          <w:numId w:val="1002"/>
        </w:numPr>
        <w:pStyle w:val="Compact"/>
      </w:pPr>
      <w:r>
        <w:t xml:space="preserve">Implementing ballast water treatment technologies to prevent invasive species in the Mediterranean.</w:t>
      </w:r>
    </w:p>
    <w:p>
      <w:pPr>
        <w:numPr>
          <w:ilvl w:val="0"/>
          <w:numId w:val="1002"/>
        </w:numPr>
        <w:pStyle w:val="Compact"/>
      </w:pPr>
      <w:r>
        <w:t xml:space="preserve">Developing desalination plants integrated into port operations to support freshwater demands.</w:t>
      </w:r>
    </w:p>
    <w:bookmarkEnd w:id="27"/>
    <w:bookmarkStart w:id="28" w:name="future-trends-and-opportunities"/>
    <w:p>
      <w:pPr>
        <w:pStyle w:val="Heading2"/>
      </w:pPr>
      <w:r>
        <w:t xml:space="preserve">7. Future Trends and Opportunities</w:t>
      </w:r>
    </w:p>
    <w:p>
      <w:pPr>
        <w:pStyle w:val="FirstParagraph"/>
      </w:pPr>
      <w:r>
        <w:t xml:space="preserve">The future of marine engineering in Valencia will be shaped by trends such as decarbonization, digitalization, and the blue economy. According to a 2023 study by the **Spanish Association of Marine Engineers (ASEM)**, there is a growing demand for engineers skilled in hydrogen fuel cell technology and underwater robotics for deep-sea exploration. Additionally, Valencia’s proximity to the African coast positions it as a key player in transatlantic trade routes, requiring engineers to address complex logistical and security challenges.</w:t>
      </w:r>
    </w:p>
    <w:bookmarkEnd w:id="28"/>
    <w:bookmarkStart w:id="29" w:name="conclusion"/>
    <w:p>
      <w:pPr>
        <w:pStyle w:val="Heading2"/>
      </w:pPr>
      <w:r>
        <w:t xml:space="preserve">8. Conclusion</w:t>
      </w:r>
    </w:p>
    <w:p>
      <w:pPr>
        <w:pStyle w:val="FirstParagraph"/>
      </w:pPr>
      <w:r>
        <w:t xml:space="preserve">In conclusion, the role of marine engineers in Spain’s Valencia region is pivotal to advancing sustainable maritime practices, technological innovation, and economic growth. As global maritime industries evolve under the pressures of climate change and digital transformation, marine engineers in Valencia must continue to bridge academic research with practical applications. This literature review underscores the need for interdisciplinary collaboration between educational institutions, industry stakeholders, and policymakers to ensure that Valencia remains a leader in marine engineering excellence within Spain and beyond.</w:t>
      </w:r>
    </w:p>
    <w:p>
      <w:pPr>
        <w:pStyle w:val="BodyText"/>
      </w:pPr>
      <w:r>
        <w:rPr>
          <w:iCs/>
          <w:i/>
        </w:rPr>
        <w:t xml:space="preserve">Keywords: Literature Review, Marine Engineer, Spain Valencia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uropean-maritime-education.org" TargetMode="External" /><Relationship Type="http://schemas.openxmlformats.org/officeDocument/2006/relationships/hyperlink" Id="rId21"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european-maritime-education.org" TargetMode="External" /><Relationship Type="http://schemas.openxmlformats.org/officeDocument/2006/relationships/hyperlink" Id="rId21"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Spain Valencia</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