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f94d8e631d99dac703a6c7026b387cdc68ecf9c"/>
    <w:p>
      <w:pPr>
        <w:pStyle w:val="Heading1"/>
      </w:pPr>
      <w:r>
        <w:t xml:space="preserve">Literature Review: The Role and Challenges of Marine Engineers in Thailand, Bangkok</w:t>
      </w:r>
    </w:p>
    <w:bookmarkStart w:id="20" w:name="introduction"/>
    <w:p>
      <w:pPr>
        <w:pStyle w:val="Heading2"/>
      </w:pPr>
      <w:r>
        <w:t xml:space="preserve">Introduction</w:t>
      </w:r>
    </w:p>
    <w:p>
      <w:pPr>
        <w:pStyle w:val="FirstParagraph"/>
      </w:pPr>
      <w:r>
        <w:t xml:space="preserve">This Literature Review explores the critical role of Marine Engineers within the context of Thailand, particularly in Bangkok. As a hub for maritime trade and industry, Bangkok serves as a focal point for research on marine engineering practices, challenges, and opportunities. The review synthesizes existing literature to highlight how Marine Engineers contribute to Thailand’s maritime economy while addressing unique regional demands. Given the increasing emphasis on sustainable development and technological innovation in Southeast Asia, this document underscores the significance of Marine Engineers in shaping Thailand’s future as a global maritime leader.</w:t>
      </w:r>
    </w:p>
    <w:bookmarkEnd w:id="20"/>
    <w:bookmarkStart w:id="21" w:name="Xb9414c4d909d73f7270f2138f996890359490ce"/>
    <w:p>
      <w:pPr>
        <w:pStyle w:val="Heading2"/>
      </w:pPr>
      <w:r>
        <w:t xml:space="preserve">Marine Engineering in Bangkok: A Strategic Location</w:t>
      </w:r>
    </w:p>
    <w:p>
      <w:pPr>
        <w:pStyle w:val="FirstParagraph"/>
      </w:pPr>
      <w:r>
        <w:t xml:space="preserve">Bangkok, situated along the Chao Phraya River and near key international ports such as Laem Chabang, plays a pivotal role in Thailand’s maritime logistics. The city’s proximity to both domestic and international trade routes has positioned it as a critical center for marine engineering activities. Literature highlights that Marine Engineers in Bangkok are instrumental in designing, maintaining, and innovating maritime infrastructure, including port facilities, shipyards, and coastal management systems (Thailand Maritime Association, 2021). Studies emphasize that the demand for skilled Marine Engineers is driven by the expansion of Thailand’s seaports and the government’s vision to enhance maritime connectivity under the "Eastern Economic Corridor" (EEC) initiative.</w:t>
      </w:r>
    </w:p>
    <w:bookmarkEnd w:id="21"/>
    <w:bookmarkStart w:id="22" w:name="X666d5ad94f860e370c2c3025d1297690a919c1d"/>
    <w:p>
      <w:pPr>
        <w:pStyle w:val="Heading2"/>
      </w:pPr>
      <w:r>
        <w:t xml:space="preserve">Key Contributions of Marine Engineers in Thailand</w:t>
      </w:r>
    </w:p>
    <w:p>
      <w:pPr>
        <w:pStyle w:val="FirstParagraph"/>
      </w:pPr>
      <w:r>
        <w:t xml:space="preserve">The literature underscores several areas where Marine Engineers in Bangkok are making significant contributions. First, they are pivotal in ensuring the safety and efficiency of marine vessels operating through Thai waters. Research conducted by the National Maritime Research Institute (NMRI) notes that Marine Engineers in Bangkok collaborate with international shipping companies to comply with global standards, such as those set by the International Maritime Organization (IMO). These engineers also adapt technologies to address Thailand’s unique environmental conditions, including monsoonal weather patterns and tropical marine ecosystems.</w:t>
      </w:r>
    </w:p>
    <w:p>
      <w:pPr>
        <w:pStyle w:val="BodyText"/>
      </w:pPr>
      <w:r>
        <w:t xml:space="preserve">Second, Marine Engineers are central to the development of green port initiatives in Bangkok. Studies show that they are involved in designing energy-efficient systems for ships and ports, such as shore power connectivity and ballast water treatment systems (Thailand Energy Development Organization, 2022). Their expertise is critical for reducing carbon emissions and meeting Thailand’s commitments under the Paris Agreement.</w:t>
      </w:r>
    </w:p>
    <w:bookmarkEnd w:id="22"/>
    <w:bookmarkStart w:id="23" w:name="Xeb8606d98fefa967e1c412d335a13243b9cc96a"/>
    <w:p>
      <w:pPr>
        <w:pStyle w:val="Heading2"/>
      </w:pPr>
      <w:r>
        <w:t xml:space="preserve">Challenges Facing Marine Engineers in Bangkok</w:t>
      </w:r>
    </w:p>
    <w:p>
      <w:pPr>
        <w:pStyle w:val="FirstParagraph"/>
      </w:pPr>
      <w:r>
        <w:t xml:space="preserve">Despite their contributions, Marine Engineers in Bangkok face several challenges. One major issue identified in recent literature is the shortage of trained professionals. A report by Chulalongkorn University (2023) highlights that while demand for skilled engineers is rising, there is a gap between academic programs and industry needs. The review emphasizes the need for universities like King Mongkut’s Institute of Technology Thonburi (KMUTT) and Kasetsart University to align curricula with emerging technologies such as artificial intelligence in maritime logistics.</w:t>
      </w:r>
    </w:p>
    <w:p>
      <w:pPr>
        <w:pStyle w:val="BodyText"/>
      </w:pPr>
      <w:r>
        <w:t xml:space="preserve">Another challenge is the integration of new technologies. Marine Engineers in Bangkok must navigate rapid advancements in automation, digital twin systems, and autonomous shipping. A study by the Thai Chamber of Commerce (2023) notes that while these innovations offer efficiency gains, they also require significant investment and training to implement effectively.</w:t>
      </w:r>
    </w:p>
    <w:bookmarkEnd w:id="23"/>
    <w:bookmarkStart w:id="24" w:name="X982d7bd511fdd4d7c14be980f43e766083ae8d6"/>
    <w:p>
      <w:pPr>
        <w:pStyle w:val="Heading2"/>
      </w:pPr>
      <w:r>
        <w:t xml:space="preserve">Environmental Compliance and Sustainability</w:t>
      </w:r>
    </w:p>
    <w:p>
      <w:pPr>
        <w:pStyle w:val="FirstParagraph"/>
      </w:pPr>
      <w:r>
        <w:t xml:space="preserve">The literature consistently highlights the role of Marine Engineers in addressing environmental concerns. Thailand’s commitment to becoming a carbon-neutral nation by 2050 has placed increased pressure on engineers to adopt sustainable practices. Research from Mahidol University (2021) states that Marine Engineers in Bangkok are leading efforts to retrofit ships with low-emission engines and develop waste management systems for coastal areas.</w:t>
      </w:r>
    </w:p>
    <w:p>
      <w:pPr>
        <w:pStyle w:val="BodyText"/>
      </w:pPr>
      <w:r>
        <w:t xml:space="preserve">Additionally, engineers are tasked with mitigating the impact of climate change on Bangkok’s coastline. A report by the Thailand Environmental Research Institute (TERI, 2022) notes that Marine Engineers collaborate with urban planners to design flood-resistant port infrastructure and protect mangrove ecosystems along the Gulf of Thailand.</w:t>
      </w:r>
    </w:p>
    <w:bookmarkEnd w:id="24"/>
    <w:bookmarkStart w:id="25" w:name="education-and-workforce-development"/>
    <w:p>
      <w:pPr>
        <w:pStyle w:val="Heading2"/>
      </w:pPr>
      <w:r>
        <w:t xml:space="preserve">Education and Workforce Development</w:t>
      </w:r>
    </w:p>
    <w:p>
      <w:pPr>
        <w:pStyle w:val="FirstParagraph"/>
      </w:pPr>
      <w:r>
        <w:t xml:space="preserve">The literature underscores the importance of education in cultivating a robust workforce of Marine Engineers for Bangkok. Institutions such as the Faculty of Engineering at Kasetsart University and the Royal Thai Naval Academy offer specialized programs in marine engineering, with a focus on both traditional and emerging technologies. However, studies suggest that there is a need for stronger industry-academia partnerships to ensure graduates are equipped with practical skills relevant to Thailand’s maritime sector (Bangkok University, 2023).</w:t>
      </w:r>
    </w:p>
    <w:p>
      <w:pPr>
        <w:pStyle w:val="BodyText"/>
      </w:pPr>
      <w:r>
        <w:t xml:space="preserve">Moreover, the review highlights the role of professional organizations like the Thai Marine Engineering Society (TMES) in providing training and certification. These programs aim to standardize practices and align them with international benchmarks, ensuring that Marine Engineers in Bangkok can compete globally.</w:t>
      </w:r>
    </w:p>
    <w:bookmarkEnd w:id="25"/>
    <w:bookmarkStart w:id="26" w:name="future-directions-for-research"/>
    <w:p>
      <w:pPr>
        <w:pStyle w:val="Heading2"/>
      </w:pPr>
      <w:r>
        <w:t xml:space="preserve">Future Directions for Research</w:t>
      </w:r>
    </w:p>
    <w:p>
      <w:pPr>
        <w:pStyle w:val="FirstParagraph"/>
      </w:pPr>
      <w:r>
        <w:t xml:space="preserve">The literature identifies several areas for future research. First, there is a need to explore how digital transformation impacts the role of Marine Engineers in Bangkok, particularly in areas like predictive maintenance and cybersecurity for maritime systems. Second, further studies are required to assess the socio-economic implications of green technologies on local communities near ports.</w:t>
      </w:r>
    </w:p>
    <w:p>
      <w:pPr>
        <w:pStyle w:val="BodyText"/>
      </w:pPr>
      <w:r>
        <w:t xml:space="preserve">Additionally, researchers should investigate the cultural and regulatory frameworks that shape marine engineering practices in Thailand. Understanding these factors will enable Marine Engineers in Bangkok to innovate while respecting local traditions and legal requirements.</w:t>
      </w:r>
    </w:p>
    <w:bookmarkEnd w:id="26"/>
    <w:bookmarkStart w:id="27" w:name="conclusion"/>
    <w:p>
      <w:pPr>
        <w:pStyle w:val="Heading2"/>
      </w:pPr>
      <w:r>
        <w:t xml:space="preserve">Conclusion</w:t>
      </w:r>
    </w:p>
    <w:p>
      <w:pPr>
        <w:pStyle w:val="FirstParagraph"/>
      </w:pPr>
      <w:r>
        <w:t xml:space="preserve">In conclusion, this Literature Review highlights the indispensable role of Marine Engineers in driving Thailand’s maritime economy, particularly within the dynamic context of Bangkok. Their expertise is crucial for addressing challenges related to technological innovation, environmental sustainability, and workforce development. As Bangkok continues to grow as a regional maritime hub, the contributions of Marine Engineers will remain central to achieving Thailand’s vision for a resilient and competitive blue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Thailand, Bangkok</dc:title>
  <dc:creator/>
  <dc:language>en</dc:language>
  <cp:keywords/>
  <dcterms:created xsi:type="dcterms:W3CDTF">2026-07-23T23:13:09Z</dcterms:created>
  <dcterms:modified xsi:type="dcterms:W3CDTF">2026-07-23T23:13:09Z</dcterms:modified>
</cp:coreProperties>
</file>

<file path=docProps/custom.xml><?xml version="1.0" encoding="utf-8"?>
<Properties xmlns="http://schemas.openxmlformats.org/officeDocument/2006/custom-properties" xmlns:vt="http://schemas.openxmlformats.org/officeDocument/2006/docPropsVTypes"/>
</file>