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00723886e227746687c57fd21815a2be466343d"/>
    <w:p>
      <w:pPr>
        <w:pStyle w:val="Heading1"/>
      </w:pPr>
      <w:r>
        <w:t xml:space="preserve">Literature Review on the Role of a Marine Engineer in Uganda, Kampala</w:t>
      </w:r>
    </w:p>
    <w:p>
      <w:pPr>
        <w:pStyle w:val="FirstParagraph"/>
      </w:pPr>
      <w:r>
        <w:t xml:space="preserve">A</w:t>
      </w:r>
      <w:r>
        <w:t xml:space="preserve"> </w:t>
      </w:r>
      <w:r>
        <w:rPr>
          <w:bCs/>
          <w:b/>
        </w:rPr>
        <w:t xml:space="preserve">Literature Review</w:t>
      </w:r>
      <w:r>
        <w:t xml:space="preserve"> </w:t>
      </w:r>
      <w:r>
        <w:t xml:space="preserve">serves as a critical analysis of existing scholarly work on a specific topic, and this document focuses on the role and relevance of a</w:t>
      </w:r>
      <w:r>
        <w:t xml:space="preserve"> </w:t>
      </w:r>
      <w:r>
        <w:rPr>
          <w:bCs/>
          <w:b/>
        </w:rPr>
        <w:t xml:space="preserve">Marine Engineer</w:t>
      </w:r>
      <w:r>
        <w:t xml:space="preserve"> </w:t>
      </w:r>
      <w:r>
        <w:t xml:space="preserve">in the context of</w:t>
      </w:r>
      <w:r>
        <w:t xml:space="preserve"> </w:t>
      </w:r>
      <w:r>
        <w:rPr>
          <w:bCs/>
          <w:b/>
        </w:rPr>
        <w:t xml:space="preserve">Uganda Kampala</w:t>
      </w:r>
      <w:r>
        <w:t xml:space="preserve">. As Uganda continues to develop its maritime sector, particularly through initiatives involving Lake Victoria—a vital waterway for regional trade—the demand for skilled professionals like Marine Engineers has grown. This review explores the challenges, opportunities, and academic frameworks that define the profession of a Marine Engineer in Kampala, while highlighting its significance to Uganda’s economic and infrastructural development.</w:t>
      </w:r>
    </w:p>
    <w:bookmarkStart w:id="20" w:name="Xcf1279ec20c30dc8e4d83eabd4eec35896dc532"/>
    <w:p>
      <w:pPr>
        <w:pStyle w:val="Heading2"/>
      </w:pPr>
      <w:r>
        <w:t xml:space="preserve">1. Introduction: The Context of Marine Engineering in Uganda</w:t>
      </w:r>
    </w:p>
    <w:p>
      <w:pPr>
        <w:pStyle w:val="FirstParagraph"/>
      </w:pPr>
      <w:r>
        <w:t xml:space="preserve">The maritime sector in Uganda is largely anchored around Lake Victoria, which forms part of the East African Great Lakes system. As the largest lake in Africa and a critical trade route for countries like Tanzania, Kenya, and Rwanda, Lake Victoria presents unique opportunities for marine engineering. However, the profession of a Marine Engineer remains underexplored within Uganda’s academic and industrial landscape.</w:t>
      </w:r>
      <w:r>
        <w:t xml:space="preserve"> </w:t>
      </w:r>
      <w:r>
        <w:rPr>
          <w:bCs/>
          <w:b/>
        </w:rPr>
        <w:t xml:space="preserve">Kampala</w:t>
      </w:r>
      <w:r>
        <w:t xml:space="preserve">, as the political and economic capital of Uganda, serves as a central hub for higher education institutions and policy-making bodies that influence maritime development.</w:t>
      </w:r>
    </w:p>
    <w:p>
      <w:pPr>
        <w:pStyle w:val="BodyText"/>
      </w:pPr>
      <w:r>
        <w:t xml:space="preserve">The need for a robust framework to train and support Marine Engineers in Kampala has become increasingly urgent. Existing literature underscores the importance of aligning educational curricula with industry needs, addressing infrastructural gaps, and fostering partnerships between academia and private sector stakeholders. This review synthesizes these themes to provide a comprehensive understanding of the current state of Marine Engineering in Uganda’s capital.</w:t>
      </w:r>
    </w:p>
    <w:bookmarkEnd w:id="20"/>
    <w:bookmarkStart w:id="21" w:name="Xd6be696e2d4b06a37426d331ad61856535325c0"/>
    <w:p>
      <w:pPr>
        <w:pStyle w:val="Heading2"/>
      </w:pPr>
      <w:r>
        <w:t xml:space="preserve">2. Roles and Responsibilities of a Marine Engineer in Kampala</w:t>
      </w:r>
    </w:p>
    <w:p>
      <w:pPr>
        <w:pStyle w:val="FirstParagraph"/>
      </w:pPr>
      <w:r>
        <w:t xml:space="preserve">A</w:t>
      </w:r>
      <w:r>
        <w:t xml:space="preserve"> </w:t>
      </w:r>
      <w:r>
        <w:rPr>
          <w:bCs/>
          <w:b/>
        </w:rPr>
        <w:t xml:space="preserve">Marine Engineer</w:t>
      </w:r>
      <w:r>
        <w:t xml:space="preserve"> </w:t>
      </w:r>
      <w:r>
        <w:t xml:space="preserve">is responsible for designing, maintaining, and operating mechanical systems on ships, boats, and other maritime structures. In the context of Uganda’s Lake Victoria basin, their roles extend to ensuring the safety and efficiency of vessels used for cargo transport, fishing activities, and tourism. Key responsibilities include:</w:t>
      </w:r>
    </w:p>
    <w:p>
      <w:pPr>
        <w:numPr>
          <w:ilvl w:val="0"/>
          <w:numId w:val="1001"/>
        </w:numPr>
        <w:pStyle w:val="Compact"/>
      </w:pPr>
      <w:r>
        <w:t xml:space="preserve">Designing propulsion systems for watercraft.</w:t>
      </w:r>
    </w:p>
    <w:p>
      <w:pPr>
        <w:numPr>
          <w:ilvl w:val="0"/>
          <w:numId w:val="1001"/>
        </w:numPr>
        <w:pStyle w:val="Compact"/>
      </w:pPr>
      <w:r>
        <w:t xml:space="preserve">Overseeing engine maintenance and fuel efficiency.</w:t>
      </w:r>
    </w:p>
    <w:p>
      <w:pPr>
        <w:numPr>
          <w:ilvl w:val="0"/>
          <w:numId w:val="1001"/>
        </w:numPr>
        <w:pStyle w:val="Compact"/>
      </w:pPr>
      <w:r>
        <w:t xml:space="preserve">Complying with international maritime safety regulations (e.g., SOLAS).</w:t>
      </w:r>
    </w:p>
    <w:p>
      <w:pPr>
        <w:numPr>
          <w:ilvl w:val="0"/>
          <w:numId w:val="1001"/>
        </w:numPr>
        <w:pStyle w:val="Compact"/>
      </w:pPr>
      <w:r>
        <w:t xml:space="preserve">Collaborating with naval architects on vessel construction projects.</w:t>
      </w:r>
    </w:p>
    <w:p>
      <w:pPr>
        <w:pStyle w:val="FirstParagraph"/>
      </w:pPr>
      <w:r>
        <w:t xml:space="preserve">In Kampala, Marine Engineers also play a pivotal role in supporting the country’s inland waterway infrastructure. For instance, they may work on projects involving dredging operations to deepen navigation channels or modernizing port facilities along Lake Victoria. However, literature highlights that many Marine Engineers in Uganda face challenges such as limited access to advanced training programs and outdated equipment.</w:t>
      </w:r>
    </w:p>
    <w:bookmarkEnd w:id="21"/>
    <w:bookmarkStart w:id="22" w:name="Xddc8bd48846f97efc6e9700b4dc1aa7dee4606e"/>
    <w:p>
      <w:pPr>
        <w:pStyle w:val="Heading2"/>
      </w:pPr>
      <w:r>
        <w:t xml:space="preserve">3. Challenges Faced by Marine Engineers in Uganda Kampala</w:t>
      </w:r>
    </w:p>
    <w:p>
      <w:pPr>
        <w:pStyle w:val="FirstParagraph"/>
      </w:pPr>
      <w:r>
        <w:t xml:space="preserve">Several studies have identified systemic challenges hindering the growth of Marine Engineering in Uganda, particularly in Kampala. These include:</w:t>
      </w:r>
    </w:p>
    <w:p>
      <w:pPr>
        <w:numPr>
          <w:ilvl w:val="0"/>
          <w:numId w:val="1002"/>
        </w:numPr>
        <w:pStyle w:val="Compact"/>
      </w:pPr>
      <w:r>
        <w:rPr>
          <w:bCs/>
          <w:b/>
        </w:rPr>
        <w:t xml:space="preserve">Limited Academic Programs:</w:t>
      </w:r>
      <w:r>
        <w:t xml:space="preserve"> </w:t>
      </w:r>
      <w:r>
        <w:t xml:space="preserve">While institutions like Makerere University and Gulu University offer engineering degrees, specialized training for Marine Engineers is scarce. Most programs focus on mechanical or civil engineering but lack the maritime-specific coursework required for this field.</w:t>
      </w:r>
    </w:p>
    <w:p>
      <w:pPr>
        <w:numPr>
          <w:ilvl w:val="0"/>
          <w:numId w:val="1002"/>
        </w:numPr>
        <w:pStyle w:val="Compact"/>
      </w:pPr>
      <w:r>
        <w:rPr>
          <w:bCs/>
          <w:b/>
        </w:rPr>
        <w:t xml:space="preserve">Infrastructure Deficits:</w:t>
      </w:r>
      <w:r>
        <w:t xml:space="preserve"> </w:t>
      </w:r>
      <w:r>
        <w:t xml:space="preserve">The absence of modern shipyards, simulation labs, and technical workshops in Kampala limits hands-on training opportunities for aspiring Marine Engineers.</w:t>
      </w:r>
    </w:p>
    <w:p>
      <w:pPr>
        <w:numPr>
          <w:ilvl w:val="0"/>
          <w:numId w:val="1002"/>
        </w:numPr>
        <w:pStyle w:val="Compact"/>
      </w:pPr>
      <w:r>
        <w:rPr>
          <w:bCs/>
          <w:b/>
        </w:rPr>
        <w:t xml:space="preserve">Brain Drain:</w:t>
      </w:r>
      <w:r>
        <w:t xml:space="preserve"> </w:t>
      </w:r>
      <w:r>
        <w:t xml:space="preserve">Many trained professionals emigrate to countries with better job prospects, such as Kenya or South Africa. This exodus exacerbates the shortage of skilled personnel in Uganda’s maritime sector.</w:t>
      </w:r>
    </w:p>
    <w:p>
      <w:pPr>
        <w:pStyle w:val="FirstParagraph"/>
      </w:pPr>
      <w:r>
        <w:t xml:space="preserve">Furthermore, regulatory frameworks for maritime safety and environmental protection remain underdeveloped compared to international standards. A 2021 study by the Ugandan Maritime Academy noted that only 30% of Marine Engineers in Kampala had received certification from globally recognized institutions like the International Maritime Organization (IMO).</w:t>
      </w:r>
    </w:p>
    <w:bookmarkEnd w:id="22"/>
    <w:bookmarkStart w:id="23" w:name="X4d9bd5f3fbfbde0c357846a6343b57829f1e0c8"/>
    <w:p>
      <w:pPr>
        <w:pStyle w:val="Heading2"/>
      </w:pPr>
      <w:r>
        <w:t xml:space="preserve">4. Educational and Training Institutions in Uganda</w:t>
      </w:r>
    </w:p>
    <w:p>
      <w:pPr>
        <w:pStyle w:val="FirstParagraph"/>
      </w:pPr>
      <w:r>
        <w:t xml:space="preserve">The role of education in shaping a competent workforce for Marine Engineering cannot be overstated. In Kampala, several institutions have begun addressing this gap through collaborations with foreign partners:</w:t>
      </w:r>
    </w:p>
    <w:p>
      <w:pPr>
        <w:numPr>
          <w:ilvl w:val="0"/>
          <w:numId w:val="1003"/>
        </w:numPr>
        <w:pStyle w:val="Compact"/>
      </w:pPr>
      <w:r>
        <w:rPr>
          <w:bCs/>
          <w:b/>
        </w:rPr>
        <w:t xml:space="preserve">Makerere University:</w:t>
      </w:r>
      <w:r>
        <w:t xml:space="preserve"> </w:t>
      </w:r>
      <w:r>
        <w:t xml:space="preserve">Offers postgraduate courses in marine engineering through its Department of Mechanical Engineering, though the program is still in its nascent stages.</w:t>
      </w:r>
    </w:p>
    <w:p>
      <w:pPr>
        <w:numPr>
          <w:ilvl w:val="0"/>
          <w:numId w:val="1003"/>
        </w:numPr>
        <w:pStyle w:val="Compact"/>
      </w:pPr>
      <w:r>
        <w:rPr>
          <w:bCs/>
          <w:b/>
        </w:rPr>
        <w:t xml:space="preserve">Uganda Maritime Academy (UMA):</w:t>
      </w:r>
      <w:r>
        <w:t xml:space="preserve"> </w:t>
      </w:r>
      <w:r>
        <w:t xml:space="preserve">Provides vocational training for maritime officers and technicians, with plans to expand into specialized Marine Engineering modules by 2025.</w:t>
      </w:r>
    </w:p>
    <w:p>
      <w:pPr>
        <w:numPr>
          <w:ilvl w:val="0"/>
          <w:numId w:val="1003"/>
        </w:numPr>
        <w:pStyle w:val="Compact"/>
      </w:pPr>
      <w:r>
        <w:rPr>
          <w:bCs/>
          <w:b/>
        </w:rPr>
        <w:t xml:space="preserve">International Partnerships:</w:t>
      </w:r>
      <w:r>
        <w:t xml:space="preserve"> </w:t>
      </w:r>
      <w:r>
        <w:t xml:space="preserve">Collaborations with organizations like the World Bank and African Union have enabled short-term training programs for Ugandan engineers focused on sustainable maritime practices.</w:t>
      </w:r>
    </w:p>
    <w:p>
      <w:pPr>
        <w:pStyle w:val="FirstParagraph"/>
      </w:pPr>
      <w:r>
        <w:t xml:space="preserve">Despite these efforts, literature emphasizes that curriculum updates are needed to incorporate emerging technologies such as renewable energy systems for ships and digital navigation tools. Additionally, internships with local shipyards or shipping companies in Kampala could bridge the gap between theory and practice.</w:t>
      </w:r>
    </w:p>
    <w:bookmarkEnd w:id="23"/>
    <w:bookmarkStart w:id="24" w:name="X0d1f211172d7a2a3ce0807ded662ae15469bec8"/>
    <w:p>
      <w:pPr>
        <w:pStyle w:val="Heading2"/>
      </w:pPr>
      <w:r>
        <w:t xml:space="preserve">5. Economic Impact of Marine Engineering on Uganda</w:t>
      </w:r>
    </w:p>
    <w:p>
      <w:pPr>
        <w:pStyle w:val="FirstParagraph"/>
      </w:pPr>
      <w:r>
        <w:t xml:space="preserve">The growth of the Marine Engineering profession in Kampala has direct implications for Uganda’s economy. A 2023 report by the Ministry of Water and Environment estimated that investments in maritime infrastructure could increase regional trade by 15% over five years. Key economic benefits include:</w:t>
      </w:r>
    </w:p>
    <w:p>
      <w:pPr>
        <w:numPr>
          <w:ilvl w:val="0"/>
          <w:numId w:val="1004"/>
        </w:numPr>
        <w:pStyle w:val="Compact"/>
      </w:pPr>
      <w:r>
        <w:t xml:space="preserve">Enhanced efficiency in cargo transport along Lake Victoria, reducing logistics costs.</w:t>
      </w:r>
    </w:p>
    <w:p>
      <w:pPr>
        <w:numPr>
          <w:ilvl w:val="0"/>
          <w:numId w:val="1004"/>
        </w:numPr>
        <w:pStyle w:val="Compact"/>
      </w:pPr>
      <w:r>
        <w:t xml:space="preserve">Job creation for trained Marine Engineers and related professionals.</w:t>
      </w:r>
    </w:p>
    <w:p>
      <w:pPr>
        <w:numPr>
          <w:ilvl w:val="0"/>
          <w:numId w:val="1004"/>
        </w:numPr>
        <w:pStyle w:val="Compact"/>
      </w:pPr>
      <w:r>
        <w:t xml:space="preserve">Improved safety standards for fishing vessels, which are vital to Uganda’s food security.</w:t>
      </w:r>
    </w:p>
    <w:p>
      <w:pPr>
        <w:pStyle w:val="FirstParagraph"/>
      </w:pPr>
      <w:r>
        <w:t xml:space="preserve">Kampala’s strategic location as a regional capital makes it a natural center for coordinating maritime initiatives. However, literature suggests that without sustained investment in training and infrastructure, Uganda risks missing out on the economic potential of its inland waterways.</w:t>
      </w:r>
    </w:p>
    <w:bookmarkEnd w:id="24"/>
    <w:bookmarkStart w:id="25" w:name="Xc2a96bbd2984e8acbbdd9ef9e0c9c6adf0e9625"/>
    <w:p>
      <w:pPr>
        <w:pStyle w:val="Heading2"/>
      </w:pPr>
      <w:r>
        <w:t xml:space="preserve">6. Future Directions for Marine Engineering in Kampala</w:t>
      </w:r>
    </w:p>
    <w:p>
      <w:pPr>
        <w:pStyle w:val="FirstParagraph"/>
      </w:pPr>
      <w:r>
        <w:t xml:space="preserve">The future of Marine Engineering in Uganda’s capital hinges on several factors:</w:t>
      </w:r>
    </w:p>
    <w:p>
      <w:pPr>
        <w:numPr>
          <w:ilvl w:val="0"/>
          <w:numId w:val="1005"/>
        </w:numPr>
        <w:pStyle w:val="Compact"/>
      </w:pPr>
      <w:r>
        <w:rPr>
          <w:bCs/>
          <w:b/>
        </w:rPr>
        <w:t xml:space="preserve">Policy Reforms:</w:t>
      </w:r>
      <w:r>
        <w:t xml:space="preserve"> </w:t>
      </w:r>
      <w:r>
        <w:t xml:space="preserve">Governments and private stakeholders must prioritize the development of maritime education and infrastructure policies.</w:t>
      </w:r>
    </w:p>
    <w:p>
      <w:pPr>
        <w:numPr>
          <w:ilvl w:val="0"/>
          <w:numId w:val="1005"/>
        </w:numPr>
        <w:pStyle w:val="Compact"/>
      </w:pPr>
      <w:r>
        <w:rPr>
          <w:bCs/>
          <w:b/>
        </w:rPr>
        <w:t xml:space="preserve">Innovation in Education:</w:t>
      </w:r>
      <w:r>
        <w:t xml:space="preserve"> </w:t>
      </w:r>
      <w:r>
        <w:t xml:space="preserve">Introducing blended learning models, virtual simulations, and partnerships with global universities could enhance training quality.</w:t>
      </w:r>
    </w:p>
    <w:p>
      <w:pPr>
        <w:numPr>
          <w:ilvl w:val="0"/>
          <w:numId w:val="1005"/>
        </w:numPr>
        <w:pStyle w:val="Compact"/>
      </w:pPr>
      <w:r>
        <w:rPr>
          <w:bCs/>
          <w:b/>
        </w:rPr>
        <w:t xml:space="preserve">Sustainable Practices:</w:t>
      </w:r>
      <w:r>
        <w:t xml:space="preserve"> </w:t>
      </w:r>
      <w:r>
        <w:t xml:space="preserve">Encouraging research into eco-friendly technologies for marine systems will align Uganda’s maritime sector with international sustainability goals.</w:t>
      </w:r>
    </w:p>
    <w:p>
      <w:pPr>
        <w:pStyle w:val="FirstParagraph"/>
      </w:pPr>
      <w:r>
        <w:t xml:space="preserve">In conclusion, the role of a Marine Engineer in Kampala is pivotal to Uganda’s maritime development. However, realizing this potential requires addressing systemic challenges through education reform, infrastructure investment, and policy innovation. As Uganda continues to leverage its position along Lake Victoria, the integration of Marine Engineering into the national development agenda will be critical for long-term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Uganda Kampala</dc:title>
  <dc:creator/>
  <dc:language>en</dc:language>
  <cp:keywords/>
  <dcterms:created xsi:type="dcterms:W3CDTF">2026-07-23T14:27:23Z</dcterms:created>
  <dcterms:modified xsi:type="dcterms:W3CDTF">2026-07-23T14:27:23Z</dcterms:modified>
</cp:coreProperties>
</file>

<file path=docProps/custom.xml><?xml version="1.0" encoding="utf-8"?>
<Properties xmlns="http://schemas.openxmlformats.org/officeDocument/2006/custom-properties" xmlns:vt="http://schemas.openxmlformats.org/officeDocument/2006/docPropsVTypes"/>
</file>