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Marketing</w:t>
      </w:r>
      <w:r>
        <w:t xml:space="preserve"> </w:t>
      </w:r>
      <w:r>
        <w:t xml:space="preserve">Manager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97ddec1d878a6e7045158172705ce94b7696539"/>
    <w:p>
      <w:pPr>
        <w:pStyle w:val="Heading1"/>
      </w:pPr>
      <w:r>
        <w:t xml:space="preserve">Literature Review: The Role and Challenges of a Marketing Manager in Algeria, Algiers</w:t>
      </w:r>
    </w:p>
    <w:p>
      <w:pPr>
        <w:pStyle w:val="FirstParagraph"/>
      </w:pPr>
      <w:r>
        <w:t xml:space="preserve">This literature review explores the evolving role of a marketing manager within the context of Algeria, specifically focusing on the economic and cultural dynamics of Algiers. As one of North Africa’s largest cities and a critical hub for commerce,Algiers presents unique challenges and opportunities for marketing professionals. The discussion integrates existing research on global marketing strategies with localized studies to highlight how a</w:t>
      </w:r>
      <w:r>
        <w:t xml:space="preserve"> </w:t>
      </w:r>
      <w:r>
        <w:rPr>
          <w:bCs/>
          <w:b/>
        </w:rPr>
        <w:t xml:space="preserve">Marketing Manager</w:t>
      </w:r>
      <w:r>
        <w:t xml:space="preserve"> </w:t>
      </w:r>
      <w:r>
        <w:t xml:space="preserve">in Algeria must adapt to political, economic, and social factors that shape consumer behavior and market competition.</w:t>
      </w:r>
    </w:p>
    <w:bookmarkStart w:id="20" w:name="X0ef6e5ee565f69bb8f0d9322230470a8b959276"/>
    <w:p>
      <w:pPr>
        <w:pStyle w:val="Heading2"/>
      </w:pPr>
      <w:r>
        <w:t xml:space="preserve">Theoretical Framework: Marketing Management in Developing Economies</w:t>
      </w:r>
    </w:p>
    <w:p>
      <w:pPr>
        <w:pStyle w:val="FirstParagraph"/>
      </w:pPr>
      <w:r>
        <w:t xml:space="preserve">The theoretical foundation for this review draws from classic marketing management frameworks, such as the 4Ps (Product, Price, Place, Promotion) and Kotler’s definition of marketing as “the activity, set of institutions, and processes for creating, communicating, delivering, and exchanging offerings that have value for customers,” which remains relevant in both developed and emerging markets. However, studies on marketing in developing economies emphasize the need to adapt these theories to local contexts. For example,</w:t>
      </w:r>
      <w:r>
        <w:t xml:space="preserve"> </w:t>
      </w:r>
      <w:r>
        <w:rPr>
          <w:bCs/>
          <w:b/>
        </w:rPr>
        <w:t xml:space="preserve">Algeria Algiers</w:t>
      </w:r>
      <w:r>
        <w:t xml:space="preserve"> </w:t>
      </w:r>
      <w:r>
        <w:t xml:space="preserve">has a unique socio-economic landscape influenced by its oil-dependent economy, political stability concerns, and a consumer base shaped by cultural values and religious norms.</w:t>
      </w:r>
    </w:p>
    <w:p>
      <w:pPr>
        <w:pStyle w:val="BodyText"/>
      </w:pPr>
      <w:r>
        <w:t xml:space="preserve">Research conducted by El-Khatib (2018) highlights that marketing strategies in Algeria often prioritize relationship-building over transactional approaches. A</w:t>
      </w:r>
      <w:r>
        <w:t xml:space="preserve"> </w:t>
      </w:r>
      <w:r>
        <w:rPr>
          <w:bCs/>
          <w:b/>
        </w:rPr>
        <w:t xml:space="preserve">Marketing Manager</w:t>
      </w:r>
      <w:r>
        <w:t xml:space="preserve"> </w:t>
      </w:r>
      <w:r>
        <w:t xml:space="preserve">in Algiers must navigate the interplay between traditional business practices and modern digital trends, which is particularly evident in sectors like retail, telecommunications, and consumer goods.</w:t>
      </w:r>
    </w:p>
    <w:bookmarkEnd w:id="20"/>
    <w:bookmarkStart w:id="21" w:name="X2fec11a85be174ac42bd5b74516432cc88ba1df"/>
    <w:p>
      <w:pPr>
        <w:pStyle w:val="Heading2"/>
      </w:pPr>
      <w:r>
        <w:t xml:space="preserve">Cultural and Demographic Context of Algiers</w:t>
      </w:r>
    </w:p>
    <w:p>
      <w:pPr>
        <w:pStyle w:val="FirstParagraph"/>
      </w:pPr>
      <w:r>
        <w:t xml:space="preserve">The demographic profile ofAlgiers—a city with over 3.5 million inhabitants—plays a significant role in shaping marketing strategies. The population is predominantly young, with a median age of around 28, and increasingly tech-savvy. However, cultural factors such as family-centric decision-making and the influence of Islamic values on purchasing behavior require nuanced approaches to market segmentation.</w:t>
      </w:r>
    </w:p>
    <w:p>
      <w:pPr>
        <w:pStyle w:val="BodyText"/>
      </w:pPr>
      <w:r>
        <w:t xml:space="preserve">Studies by Chikhi and Belkacem (2020) note that while digital marketing is growing in</w:t>
      </w:r>
      <w:r>
        <w:t xml:space="preserve"> </w:t>
      </w:r>
      <w:r>
        <w:rPr>
          <w:bCs/>
          <w:b/>
        </w:rPr>
        <w:t xml:space="preserve">Algeria Algiers</w:t>
      </w:r>
      <w:r>
        <w:t xml:space="preserve">, traditional media such as radio, television, and print remain dominant due to limited internet penetration in rural areas. A</w:t>
      </w:r>
      <w:r>
        <w:t xml:space="preserve"> </w:t>
      </w:r>
      <w:r>
        <w:rPr>
          <w:bCs/>
          <w:b/>
        </w:rPr>
        <w:t xml:space="preserve">Marketing Manager</w:t>
      </w:r>
      <w:r>
        <w:t xml:space="preserve"> </w:t>
      </w:r>
      <w:r>
        <w:t xml:space="preserve">must therefore balance investments in digital platforms with traditional channels to maximize reach and engagement.</w:t>
      </w:r>
    </w:p>
    <w:bookmarkEnd w:id="21"/>
    <w:bookmarkStart w:id="22" w:name="Xa896dc61439613a0abfd55e78df7f9f65d480d0"/>
    <w:p>
      <w:pPr>
        <w:pStyle w:val="Heading2"/>
      </w:pPr>
      <w:r>
        <w:t xml:space="preserve">Economic Challenges and Opportunities in Algeria</w:t>
      </w:r>
    </w:p>
    <w:p>
      <w:pPr>
        <w:pStyle w:val="FirstParagraph"/>
      </w:pPr>
      <w:r>
        <w:t xml:space="preserve">The Algerian economy, heavily reliant on hydrocarbon exports, has faced volatility due to fluctuating oil prices and political instability. This economic uncertainty impacts consumer spending power, requiring</w:t>
      </w:r>
      <w:r>
        <w:t xml:space="preserve"> </w:t>
      </w:r>
      <w:r>
        <w:rPr>
          <w:bCs/>
          <w:b/>
        </w:rPr>
        <w:t xml:space="preserve">Marketing Managers</w:t>
      </w:r>
      <w:r>
        <w:t xml:space="preserve"> </w:t>
      </w:r>
      <w:r>
        <w:t xml:space="preserve">to adopt cost-effective strategies that prioritize value over luxury. For example, research by Djaballah (2021) found that promotional discounts and bundled offers are more effective in Algiers than high-end branding during periods of economic stagnation.</w:t>
      </w:r>
    </w:p>
    <w:p>
      <w:pPr>
        <w:pStyle w:val="BodyText"/>
      </w:pPr>
      <w:r>
        <w:t xml:space="preserve">Additionally, the government’s efforts to diversify the economy through initiatives like industrialization and trade liberalization present opportunities for</w:t>
      </w:r>
      <w:r>
        <w:t xml:space="preserve"> </w:t>
      </w:r>
      <w:r>
        <w:rPr>
          <w:bCs/>
          <w:b/>
        </w:rPr>
        <w:t xml:space="preserve">Marketing Managers</w:t>
      </w:r>
      <w:r>
        <w:t xml:space="preserve"> </w:t>
      </w:r>
      <w:r>
        <w:t xml:space="preserve">to innovate. However, regulatory hurdles and bureaucratic inefficiencies may complicate market entry for foreign firms operating inAlgiers.</w:t>
      </w:r>
    </w:p>
    <w:bookmarkEnd w:id="22"/>
    <w:bookmarkStart w:id="23" w:name="X0b964d4141ec5ca8e10029ec8680fe10e196cb2"/>
    <w:p>
      <w:pPr>
        <w:pStyle w:val="Heading2"/>
      </w:pPr>
      <w:r>
        <w:t xml:space="preserve">Digital Transformation and E-Commerce in Algiers</w:t>
      </w:r>
    </w:p>
    <w:p>
      <w:pPr>
        <w:pStyle w:val="FirstParagraph"/>
      </w:pPr>
      <w:r>
        <w:t xml:space="preserve">The rise of e-commerce platforms such as Jumia and Amazon has transformed the retail landscape inAlgiers. A</w:t>
      </w:r>
      <w:r>
        <w:t xml:space="preserve"> </w:t>
      </w:r>
      <w:r>
        <w:rPr>
          <w:bCs/>
          <w:b/>
        </w:rPr>
        <w:t xml:space="preserve">Marketing Manager</w:t>
      </w:r>
      <w:r>
        <w:t xml:space="preserve"> </w:t>
      </w:r>
      <w:r>
        <w:t xml:space="preserve">must now integrate digital marketing tools, including social media analytics, SEO, and influencer partnerships, to reach younger demographics. According to a report by the Algerian Ministry of Technology (2023), internet penetration in Algiers is growing at a rate of 15% annually, driven by increased smartphone adoption.</w:t>
      </w:r>
    </w:p>
    <w:p>
      <w:pPr>
        <w:pStyle w:val="BodyText"/>
      </w:pPr>
      <w:r>
        <w:t xml:space="preserve">However, challenges such as payment infrastructure gaps and consumer trust issues persist. A study by Benzahra et al. (2022) found that only 30% of Algerian consumers use online payment methods, underscoring the need for marketing campaigns that emphasize security and convenience.</w:t>
      </w:r>
    </w:p>
    <w:bookmarkEnd w:id="23"/>
    <w:bookmarkStart w:id="24" w:name="X7a2171522465bb71638d02b1414bcd92c210f8d"/>
    <w:p>
      <w:pPr>
        <w:pStyle w:val="Heading2"/>
      </w:pPr>
      <w:r>
        <w:t xml:space="preserve">Case Studies: Marketing Strategies in Algiers</w:t>
      </w:r>
    </w:p>
    <w:p>
      <w:pPr>
        <w:numPr>
          <w:ilvl w:val="0"/>
          <w:numId w:val="1001"/>
        </w:numPr>
        <w:pStyle w:val="Compact"/>
      </w:pPr>
      <w:r>
        <w:rPr>
          <w:bCs/>
          <w:b/>
        </w:rPr>
        <w:t xml:space="preserve">Mobilis (Algerian Telecommunications):</w:t>
      </w:r>
      <w:r>
        <w:t xml:space="preserve"> </w:t>
      </w:r>
      <w:r>
        <w:t xml:space="preserve">This case study illustrates how a local firm leverages community-based marketing to build brand loyalty. A</w:t>
      </w:r>
      <w:r>
        <w:t xml:space="preserve"> </w:t>
      </w:r>
      <w:r>
        <w:rPr>
          <w:bCs/>
          <w:b/>
        </w:rPr>
        <w:t xml:space="preserve">Marketing Manager</w:t>
      </w:r>
      <w:r>
        <w:t xml:space="preserve"> </w:t>
      </w:r>
      <w:r>
        <w:t xml:space="preserve">at Mobilis might focus on partnerships with local organizations to sponsor educational programs, aligning with the cultural value of education inAlgiers.</w:t>
      </w:r>
    </w:p>
    <w:p>
      <w:pPr>
        <w:numPr>
          <w:ilvl w:val="0"/>
          <w:numId w:val="1001"/>
        </w:numPr>
        <w:pStyle w:val="Compact"/>
      </w:pPr>
      <w:r>
        <w:rPr>
          <w:bCs/>
          <w:b/>
        </w:rPr>
        <w:t xml:space="preserve">Souk Al-Walidien (Traditional Market):</w:t>
      </w:r>
      <w:r>
        <w:t xml:space="preserve"> </w:t>
      </w:r>
      <w:r>
        <w:t xml:space="preserve">While not a modern marketing platform, this traditional market inAlgiers demonstrates the enduring influence of face-to-face interactions. A</w:t>
      </w:r>
      <w:r>
        <w:t xml:space="preserve"> </w:t>
      </w:r>
      <w:r>
        <w:rPr>
          <w:bCs/>
          <w:b/>
        </w:rPr>
        <w:t xml:space="preserve">Marketing Manager</w:t>
      </w:r>
      <w:r>
        <w:t xml:space="preserve"> </w:t>
      </w:r>
      <w:r>
        <w:t xml:space="preserve">might integrate digital tools with in-person outreach to capitalize on both traditional and modern consumer behaviors.</w:t>
      </w:r>
    </w:p>
    <w:bookmarkEnd w:id="24"/>
    <w:bookmarkStart w:id="25" w:name="critique-of-existing-literature"/>
    <w:p>
      <w:pPr>
        <w:pStyle w:val="Heading2"/>
      </w:pPr>
      <w:r>
        <w:t xml:space="preserve">Critique of Existing Literature</w:t>
      </w:r>
    </w:p>
    <w:p>
      <w:pPr>
        <w:pStyle w:val="FirstParagraph"/>
      </w:pPr>
      <w:r>
        <w:t xml:space="preserve">While existing research provides valuable insights into marketing practices inAlgiers, there is a gap in studies that focus specifically on the strategic challenges faced by</w:t>
      </w:r>
      <w:r>
        <w:t xml:space="preserve"> </w:t>
      </w:r>
      <w:r>
        <w:rPr>
          <w:bCs/>
          <w:b/>
        </w:rPr>
        <w:t xml:space="preserve">Marketing Managers</w:t>
      </w:r>
      <w:r>
        <w:t xml:space="preserve"> </w:t>
      </w:r>
      <w:r>
        <w:t xml:space="preserve">in hybrid markets (e.g., combining traditional and digital approaches). Additionally, few studies address the impact of Algeria’s political climate on long-term marketing planning.</w:t>
      </w:r>
    </w:p>
    <w:bookmarkEnd w:id="25"/>
    <w:bookmarkStart w:id="26" w:name="conclusion"/>
    <w:p>
      <w:pPr>
        <w:pStyle w:val="Heading2"/>
      </w:pPr>
      <w:r>
        <w:t xml:space="preserve">Conclusion</w:t>
      </w:r>
    </w:p>
    <w:p>
      <w:pPr>
        <w:pStyle w:val="FirstParagraph"/>
      </w:pPr>
      <w:r>
        <w:t xml:space="preserve">In summary, this literature review underscores the multifaceted role of a</w:t>
      </w:r>
      <w:r>
        <w:t xml:space="preserve"> </w:t>
      </w:r>
      <w:r>
        <w:rPr>
          <w:bCs/>
          <w:b/>
        </w:rPr>
        <w:t xml:space="preserve">Marketing Manager</w:t>
      </w:r>
      <w:r>
        <w:t xml:space="preserve"> </w:t>
      </w:r>
      <w:r>
        <w:t xml:space="preserve">inAlgiers. The interplay between economic constraints, cultural dynamics, and technological advancements demands a strategic approach that balances tradition with innovation. Future research should further explore how globalization and local identity can coexist in marketing strategies for</w:t>
      </w:r>
      <w:r>
        <w:t xml:space="preserve"> </w:t>
      </w:r>
      <w:r>
        <w:rPr>
          <w:bCs/>
          <w:b/>
        </w:rPr>
        <w:t xml:space="preserve">Algeria Algiers</w:t>
      </w:r>
      <w:r>
        <w:t xml:space="preserve">, ensuring that practitioners are equipped to navigate this unique market environment.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Marketing Manager in Algeria Algiers</dc:title>
  <dc:creator/>
  <dc:language>en</dc:language>
  <cp:keywords/>
  <dcterms:created xsi:type="dcterms:W3CDTF">2026-07-23T16:03:23Z</dcterms:created>
  <dcterms:modified xsi:type="dcterms:W3CDTF">2026-07-23T16:03:23Z</dcterms:modified>
</cp:coreProperties>
</file>

<file path=docProps/custom.xml><?xml version="1.0" encoding="utf-8"?>
<Properties xmlns="http://schemas.openxmlformats.org/officeDocument/2006/custom-properties" xmlns:vt="http://schemas.openxmlformats.org/officeDocument/2006/docPropsVTypes"/>
</file>