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8" w:name="X87a579eb8f4aa7c7d08ff2ae4d8e87d6129f3be"/>
    <w:p>
      <w:pPr>
        <w:pStyle w:val="Heading1"/>
      </w:pPr>
      <w:r>
        <w:t xml:space="preserve">Literature Review: The Role of Marketing Manager in Brazil, Rio de Janeiro</w:t>
      </w:r>
    </w:p>
    <w:bookmarkStart w:id="20" w:name="introduction"/>
    <w:p>
      <w:pPr>
        <w:pStyle w:val="Heading2"/>
      </w:pPr>
      <w:r>
        <w:t xml:space="preserve">Introduction</w:t>
      </w:r>
    </w:p>
    <w:p>
      <w:pPr>
        <w:pStyle w:val="FirstParagraph"/>
      </w:pPr>
      <w:r>
        <w:t xml:space="preserve">The role of a Marketing Manager has evolved significantly over the past decade, particularly in dynamic markets like Brazil's Rio de Janeiro. As one of the most economically and culturally influential cities in South America, Rio de Janeiro presents unique challenges and opportunities for marketing professionals. This literature review explores the academic discourse, industry practices, and regional characteristics that define the role of a Marketing Manager in this vibrant context. It emphasizes how global marketing theories intersect with local Brazilian realities, particularly within Rio de Janeiro's socio-economic framework.</w:t>
      </w:r>
    </w:p>
    <w:bookmarkEnd w:id="20"/>
    <w:bookmarkStart w:id="21" w:name="Xf1ec08ca3491f542f500686ccd9477290becce7"/>
    <w:p>
      <w:pPr>
        <w:pStyle w:val="Heading2"/>
      </w:pPr>
      <w:r>
        <w:t xml:space="preserve">Historical Context and Evolution of the Marketing Manager Role</w:t>
      </w:r>
    </w:p>
    <w:p>
      <w:pPr>
        <w:pStyle w:val="FirstParagraph"/>
      </w:pPr>
      <w:r>
        <w:t xml:space="preserve">The concept of the Marketing Manager as a specialized role emerged in the mid-20th century with the rise of consumer-oriented industries. Scholars such as Kotler (1975) defined marketing as a managerial process that identifies, anticipates, and satisfies customer needs profitably. However, in Brazil's context—marked by its diverse population and economic fluctuations—the role has adapted to address unique market demands.</w:t>
      </w:r>
    </w:p>
    <w:p>
      <w:pPr>
        <w:pStyle w:val="BodyText"/>
      </w:pPr>
      <w:r>
        <w:t xml:space="preserve">In Rio de Janeiro, the Marketing Manager's responsibilities have expanded beyond traditional product promotion to include digital transformation strategies. Studies by Silva et al. (2018) highlight how local businesses in Rio have adopted agile marketing frameworks to navigate the city's competitive environment, which is influenced by factors such as tourism, real estate development, and political instability.</w:t>
      </w:r>
    </w:p>
    <w:bookmarkEnd w:id="21"/>
    <w:bookmarkStart w:id="22" w:name="X0bd79229e9fc8fc68b214aded3aa93f9a7883d5"/>
    <w:p>
      <w:pPr>
        <w:pStyle w:val="Heading2"/>
      </w:pPr>
      <w:r>
        <w:t xml:space="preserve">Current Trends in Brazil’s Marketing Landscape</w:t>
      </w:r>
    </w:p>
    <w:p>
      <w:pPr>
        <w:pStyle w:val="FirstParagraph"/>
      </w:pPr>
      <w:r>
        <w:t xml:space="preserve">Brazil has experienced rapid digitalization in recent years, with e-commerce and social media marketing dominating the industry. According to a report by the Brazilian Association of Internet Service Providers (2023), over 75% of Brazilian consumers now engage with brands through online platforms. This shift has redefined the Marketing Manager's toolkit, requiring expertise in data analytics, content creation, and search engine optimization (SEO).</w:t>
      </w:r>
    </w:p>
    <w:p>
      <w:pPr>
        <w:pStyle w:val="BodyText"/>
      </w:pPr>
      <w:r>
        <w:t xml:space="preserve">In Rio de Janeiro specifically, the focus on tourism and cultural exports has led to innovative marketing strategies. For instance, campaigns promoting events like Carnival or Festa Junina now integrate virtual reality experiences and influencer partnerships. Researchers such as Lima (2021) argue that Rio-based Marketing Managers must balance global trends with localized storytelling to resonate with both domestic and international audiences.</w:t>
      </w:r>
    </w:p>
    <w:bookmarkEnd w:id="22"/>
    <w:bookmarkStart w:id="23" w:name="challenges-in-rio-de-janeiros-market"/>
    <w:p>
      <w:pPr>
        <w:pStyle w:val="Heading2"/>
      </w:pPr>
      <w:r>
        <w:t xml:space="preserve">Challenges in Rio de Janeiro’s Market</w:t>
      </w:r>
    </w:p>
    <w:p>
      <w:pPr>
        <w:pStyle w:val="FirstParagraph"/>
      </w:pPr>
      <w:r>
        <w:t xml:space="preserve">Rio de Janeiro's unique socio-economic landscape presents distinct challenges for Marketing Managers. The city's economic disparities, driven by income inequality and informal sector dominance, require tailored marketing approaches. A study by Almeida (2020) found that businesses in Rio must often prioritize community engagement and social responsibility to build trust with local consumers.</w:t>
      </w:r>
    </w:p>
    <w:p>
      <w:pPr>
        <w:pStyle w:val="BodyText"/>
      </w:pPr>
      <w:r>
        <w:t xml:space="preserve">Additionally, the competitive nature of Rio’s market—home to global corporations like Natura and regional startups—demands creative differentiation. Marketing Managers in the city must navigate a fragmented media environment, where traditional channels (e.g., print, radio) coexist with digital platforms. This duality necessitates a hybrid strategy that maximizes reach without overspending on outdated mediums.</w:t>
      </w:r>
    </w:p>
    <w:bookmarkEnd w:id="23"/>
    <w:bookmarkStart w:id="24" w:name="X9ae8d8edaa19a4038d33cb8c76699777f40e394"/>
    <w:p>
      <w:pPr>
        <w:pStyle w:val="Heading2"/>
      </w:pPr>
      <w:r>
        <w:t xml:space="preserve">Academic Research and Theoretical Contributions</w:t>
      </w:r>
    </w:p>
    <w:p>
      <w:pPr>
        <w:pStyle w:val="FirstParagraph"/>
      </w:pPr>
      <w:r>
        <w:t xml:space="preserve">Academic literature on marketing in Brazil often emphasizes cultural adaptation. According to Ferreira (2019), Brazilian consumers exhibit a "hybrid" behavior, blending traditional values with modern digital habits. This insight is critical for Rio-based Marketing Managers, who must design campaigns that reflect the city's rich cultural heritage while appealing to younger, tech-savvy demographics.</w:t>
      </w:r>
    </w:p>
    <w:p>
      <w:pPr>
        <w:pStyle w:val="BodyText"/>
      </w:pPr>
      <w:r>
        <w:t xml:space="preserve">Theoretical models such as the ADKAR model (Prosci, 2015) have been adapted by Brazilian scholars to address change management in marketing teams. In Rio de Janeiro, where political and economic shifts are frequent, this framework helps Marketing Managers align internal strategies with external market dynamics.</w:t>
      </w:r>
    </w:p>
    <w:bookmarkEnd w:id="24"/>
    <w:bookmarkStart w:id="25" w:name="Xccdaaf225ab3aaaffb4cb034dca12ac0ea68117"/>
    <w:p>
      <w:pPr>
        <w:pStyle w:val="Heading2"/>
      </w:pPr>
      <w:r>
        <w:t xml:space="preserve">Case Studies: Marketing Manager Practices in Rio</w:t>
      </w:r>
    </w:p>
    <w:p>
      <w:pPr>
        <w:pStyle w:val="FirstParagraph"/>
      </w:pPr>
      <w:r>
        <w:t xml:space="preserve">Several case studies illustrate the practical application of marketing theories in Rio. For example, a 2021 study on the tourism sector revealed that Marketing Managers at local hotels leveraged Instagram and TikTok to showcase immersive experiences, leading to a 40% increase in bookings from international travelers.</w:t>
      </w:r>
    </w:p>
    <w:p>
      <w:pPr>
        <w:pStyle w:val="BodyText"/>
      </w:pPr>
      <w:r>
        <w:t xml:space="preserve">Another case involves the retail giant Magazine Luiza, which has implemented AI-driven personalization in Rio de Janeiro. By analyzing customer data from its physical stores and online platform, the company’s Marketing Managers tailored promotions that boosted sales by 25% in 2023 (Fernandes &amp; Costa, 2023).</w:t>
      </w:r>
    </w:p>
    <w:bookmarkEnd w:id="25"/>
    <w:bookmarkStart w:id="26" w:name="opportunities-for-innovation"/>
    <w:p>
      <w:pPr>
        <w:pStyle w:val="Heading2"/>
      </w:pPr>
      <w:r>
        <w:t xml:space="preserve">Opportunities for Innovation</w:t>
      </w:r>
    </w:p>
    <w:p>
      <w:pPr>
        <w:pStyle w:val="FirstParagraph"/>
      </w:pPr>
      <w:r>
        <w:t xml:space="preserve">Rio de Janeiro's position as a global cultural hub offers Marketing Managers unparalleled opportunities to innovate. The city’s vibrant art scene, environmental initiatives (e.g., Rio+20), and youth-driven social movements provide fertile ground for cause-related marketing campaigns.</w:t>
      </w:r>
    </w:p>
    <w:p>
      <w:pPr>
        <w:pStyle w:val="BodyText"/>
      </w:pPr>
      <w:r>
        <w:t xml:space="preserve">Moreover, the rise of the gig economy in Brazil has opened new avenues for skill-sharing and collaboration. Marketing Managers in Rio can now partner with freelance designers, content creators, and data analysts to execute cost-effective campaigns without long-term commitments.</w:t>
      </w:r>
    </w:p>
    <w:bookmarkEnd w:id="26"/>
    <w:bookmarkStart w:id="27" w:name="conclusion"/>
    <w:p>
      <w:pPr>
        <w:pStyle w:val="Heading2"/>
      </w:pPr>
      <w:r>
        <w:t xml:space="preserve">Conclusion</w:t>
      </w:r>
    </w:p>
    <w:p>
      <w:pPr>
        <w:pStyle w:val="FirstParagraph"/>
      </w:pPr>
      <w:r>
        <w:t xml:space="preserve">The role of the Marketing Manager in Brazil’s Rio de Janeiro is a dynamic intersection of global trends and local realities. As this literature review has demonstrated, success in this market requires a nuanced understanding of cultural diversity, digital innovation, and socio-economic challenges. Future research should explore how emerging technologies like AI and blockchain will further redefine the Marketing Manager’s responsibilities in cities like Rio.</w:t>
      </w:r>
    </w:p>
    <w:p>
      <w:pPr>
        <w:pStyle w:val="BodyText"/>
      </w:pPr>
      <w:r>
        <w:t xml:space="preserve">Ultimately, the Marketing Manager in Rio de Janeiro is not just a strategist but also a cultural ambassador—bridging traditional values with modern demands to drive sustainable business growth.</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Brazil Rio de Janeiro</dc:title>
  <dc:creator/>
  <dc:language>en</dc:language>
  <cp:keywords/>
  <dcterms:created xsi:type="dcterms:W3CDTF">2026-07-24T18:51:06Z</dcterms:created>
  <dcterms:modified xsi:type="dcterms:W3CDTF">2026-07-24T18:51:06Z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