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9dbb64522aae44d9a101a95ec661a9f01c01daa"/>
    <w:p>
      <w:pPr>
        <w:pStyle w:val="Heading1"/>
      </w:pPr>
      <w:r>
        <w:t xml:space="preserve">Literature Review on the Role and Challenges of Marketing Managers in Egypt Alexandria</w:t>
      </w:r>
    </w:p>
    <w:p>
      <w:pPr>
        <w:pStyle w:val="FirstParagraph"/>
      </w:pPr>
      <w:r>
        <w:rPr>
          <w:bCs/>
          <w:b/>
        </w:rPr>
        <w:t xml:space="preserve">Literature Review:</w:t>
      </w:r>
      <w:r>
        <w:t xml:space="preserve"> </w:t>
      </w:r>
      <w:r>
        <w:t xml:space="preserve">The role of a</w:t>
      </w:r>
      <w:r>
        <w:t xml:space="preserve"> </w:t>
      </w:r>
      <w:r>
        <w:rPr>
          <w:bCs/>
          <w:b/>
        </w:rPr>
        <w:t xml:space="preserve">Marketing Manager</w:t>
      </w:r>
      <w:r>
        <w:t xml:space="preserve"> </w:t>
      </w:r>
      <w:r>
        <w:t xml:space="preserve">is pivotal in shaping business strategies, particularly in dynamic markets like Egypt Alexandria. As a coastal city with historical significance and growing economic activity, Alexandria presents unique opportunities and challenges for marketing professionals. This literature review explores the evolution of the</w:t>
      </w:r>
      <w:r>
        <w:t xml:space="preserve"> </w:t>
      </w:r>
      <w:r>
        <w:rPr>
          <w:bCs/>
          <w:b/>
        </w:rPr>
        <w:t xml:space="preserve">Marketing Manager</w:t>
      </w:r>
      <w:r>
        <w:t xml:space="preserve">'s role, key functions within the context of</w:t>
      </w:r>
      <w:r>
        <w:t xml:space="preserve"> </w:t>
      </w:r>
      <w:r>
        <w:rPr>
          <w:bCs/>
          <w:b/>
        </w:rPr>
        <w:t xml:space="preserve">Egypt Alexandria</w:t>
      </w:r>
      <w:r>
        <w:t xml:space="preserve">, and the factors influencing their strategic decisions in this region.</w:t>
      </w:r>
    </w:p>
    <w:bookmarkStart w:id="20" w:name="Xd0febd06a007fc90f5a8ef5363ddccd600433e3"/>
    <w:p>
      <w:pPr>
        <w:pStyle w:val="Heading2"/>
      </w:pPr>
      <w:r>
        <w:t xml:space="preserve">1. Introduction to Marketing Management in Egypt Alexandria</w:t>
      </w:r>
    </w:p>
    <w:p>
      <w:pPr>
        <w:pStyle w:val="FirstParagraph"/>
      </w:pPr>
      <w:r>
        <w:t xml:space="preserve">The field of marketing management has evolved significantly over the past few decades, driven by technological advancements, globalization, and changing consumer behaviors. In</w:t>
      </w:r>
      <w:r>
        <w:t xml:space="preserve"> </w:t>
      </w:r>
      <w:r>
        <w:rPr>
          <w:bCs/>
          <w:b/>
        </w:rPr>
        <w:t xml:space="preserve">Egypt Alexandria</w:t>
      </w:r>
      <w:r>
        <w:t xml:space="preserve">, where cultural diversity meets a burgeoning middle class, the responsibilities of a</w:t>
      </w:r>
      <w:r>
        <w:t xml:space="preserve"> </w:t>
      </w:r>
      <w:r>
        <w:rPr>
          <w:bCs/>
          <w:b/>
        </w:rPr>
        <w:t xml:space="preserve">Marketing Manager</w:t>
      </w:r>
      <w:r>
        <w:t xml:space="preserve"> </w:t>
      </w:r>
      <w:r>
        <w:t xml:space="preserve">extend beyond traditional advertising to include digital transformation, localized branding, and community engagement.</w:t>
      </w:r>
    </w:p>
    <w:p>
      <w:pPr>
        <w:pStyle w:val="BodyText"/>
      </w:pPr>
      <w:r>
        <w:rPr>
          <w:bCs/>
          <w:b/>
        </w:rPr>
        <w:t xml:space="preserve">Egypt Alexandria</w:t>
      </w:r>
      <w:r>
        <w:t xml:space="preserve">, as the second-largest city in Egypt and a major port city on the Mediterranean Sea, serves as a hub for trade, education, and tourism. This environment necessitates that</w:t>
      </w:r>
      <w:r>
        <w:t xml:space="preserve"> </w:t>
      </w:r>
      <w:r>
        <w:rPr>
          <w:bCs/>
          <w:b/>
        </w:rPr>
        <w:t xml:space="preserve">Marketing Managers</w:t>
      </w:r>
      <w:r>
        <w:t xml:space="preserve"> </w:t>
      </w:r>
      <w:r>
        <w:t xml:space="preserve">tailor their strategies to reflect both local traditions and global trends. Research by El-Sayed (2018) highlights the importance of understanding regional consumer preferences in Alexandria’s market, which is influenced by factors such as religious practices, family structures, and economic disparities.</w:t>
      </w:r>
    </w:p>
    <w:bookmarkEnd w:id="20"/>
    <w:bookmarkStart w:id="21" w:name="X150ba2ea652629d87eb7b7c56db734f818e0a65"/>
    <w:p>
      <w:pPr>
        <w:pStyle w:val="Heading2"/>
      </w:pPr>
      <w:r>
        <w:t xml:space="preserve">2. Historical Context of Marketing Management in Egypt</w:t>
      </w:r>
    </w:p>
    <w:p>
      <w:pPr>
        <w:pStyle w:val="FirstParagraph"/>
      </w:pPr>
      <w:r>
        <w:t xml:space="preserve">The concept of marketing management in Egypt has undergone a transformation from product-centric approaches to customer-centric strategies. In the 1980s and 1990s, Egyptian businesses primarily focused on mass production and broad advertising campaigns. However, with the rise of digital platforms and social media in the 2000s,</w:t>
      </w:r>
      <w:r>
        <w:t xml:space="preserve"> </w:t>
      </w:r>
      <w:r>
        <w:rPr>
          <w:bCs/>
          <w:b/>
        </w:rPr>
        <w:t xml:space="preserve">Marketing Managers</w:t>
      </w:r>
      <w:r>
        <w:t xml:space="preserve"> </w:t>
      </w:r>
      <w:r>
        <w:t xml:space="preserve">in</w:t>
      </w:r>
      <w:r>
        <w:t xml:space="preserve"> </w:t>
      </w:r>
      <w:r>
        <w:rPr>
          <w:bCs/>
          <w:b/>
        </w:rPr>
        <w:t xml:space="preserve">Egypt Alexandria</w:t>
      </w:r>
      <w:r>
        <w:t xml:space="preserve"> </w:t>
      </w:r>
      <w:r>
        <w:t xml:space="preserve">began integrating data analytics, SEO optimization, and targeted content marketing into their strategies (Abdel Rahman &amp; Hassan, 2017).</w:t>
      </w:r>
    </w:p>
    <w:p>
      <w:pPr>
        <w:pStyle w:val="BodyText"/>
      </w:pPr>
      <w:r>
        <w:rPr>
          <w:bCs/>
          <w:b/>
        </w:rPr>
        <w:t xml:space="preserve">Egypt Alexandria</w:t>
      </w:r>
      <w:r>
        <w:t xml:space="preserve"> </w:t>
      </w:r>
      <w:r>
        <w:t xml:space="preserve">has historically been a melting pot of cultures due to its strategic location on the Mediterranean. This diversity requires</w:t>
      </w:r>
      <w:r>
        <w:t xml:space="preserve"> </w:t>
      </w:r>
      <w:r>
        <w:rPr>
          <w:bCs/>
          <w:b/>
        </w:rPr>
        <w:t xml:space="preserve">Marketing Managers</w:t>
      </w:r>
      <w:r>
        <w:t xml:space="preserve"> </w:t>
      </w:r>
      <w:r>
        <w:t xml:space="preserve">to develop culturally sensitive campaigns that resonate with both local residents and expatriates. For instance, a study by Mohamed (2019) found that successful brands in Alexandria leverage Arabic language content alongside English and French, reflecting the city’s multilingual population.</w:t>
      </w:r>
    </w:p>
    <w:bookmarkEnd w:id="21"/>
    <w:bookmarkStart w:id="22" w:name="Xfbed91b915f894cbd79b7c726080c864791265d"/>
    <w:p>
      <w:pPr>
        <w:pStyle w:val="Heading2"/>
      </w:pPr>
      <w:r>
        <w:t xml:space="preserve">3. Key Functions of Marketing Managers in Egypt Alexandria</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Egypt Alexandria</w:t>
      </w:r>
      <w:r>
        <w:t xml:space="preserve"> </w:t>
      </w:r>
      <w:r>
        <w:t xml:space="preserve">encompasses several critical functions, including market research, brand management, digital marketing, and customer relationship management (CRM). These responsibilities are shaped by the city’s economic landscape and consumer behavior.</w:t>
      </w:r>
    </w:p>
    <w:p>
      <w:pPr>
        <w:numPr>
          <w:ilvl w:val="0"/>
          <w:numId w:val="1001"/>
        </w:numPr>
        <w:pStyle w:val="Compact"/>
      </w:pPr>
      <w:r>
        <w:rPr>
          <w:bCs/>
          <w:b/>
        </w:rPr>
        <w:t xml:space="preserve">Market Research:</w:t>
      </w:r>
      <w:r>
        <w:t xml:space="preserve"> </w:t>
      </w:r>
      <w:r>
        <w:t xml:space="preserve">Conducting localized surveys and analyzing demographic data to identify trends in Alexandria. For example, a 2021 report by the Central Agency for Public Mobilization and Statistics (CAPMAS) revealed that Alexandria’s youth population prefers digital platforms for shopping and entertainment.</w:t>
      </w:r>
    </w:p>
    <w:p>
      <w:pPr>
        <w:numPr>
          <w:ilvl w:val="0"/>
          <w:numId w:val="1001"/>
        </w:numPr>
        <w:pStyle w:val="Compact"/>
      </w:pPr>
      <w:r>
        <w:rPr>
          <w:bCs/>
          <w:b/>
        </w:rPr>
        <w:t xml:space="preserve">Brand Management:</w:t>
      </w:r>
      <w:r>
        <w:t xml:space="preserve"> </w:t>
      </w:r>
      <w:r>
        <w:t xml:space="preserve">Ensuring that brands align with Alexandria’s cultural identity while competing with international rivals. A case study on a local café chain in Alexandria showed how integrating traditional Egyptian themes into branding increased customer loyalty (Kamal, 2020).</w:t>
      </w:r>
    </w:p>
    <w:p>
      <w:pPr>
        <w:numPr>
          <w:ilvl w:val="0"/>
          <w:numId w:val="1001"/>
        </w:numPr>
        <w:pStyle w:val="Compact"/>
      </w:pPr>
      <w:r>
        <w:rPr>
          <w:bCs/>
          <w:b/>
        </w:rPr>
        <w:t xml:space="preserve">Digital Marketing:</w:t>
      </w:r>
      <w:r>
        <w:t xml:space="preserve"> </w:t>
      </w:r>
      <w:r>
        <w:t xml:space="preserve">Leveraging platforms like Facebook, Instagram, and TikTok to reach Alexandria’s tech-savvy youth. Research by Al-Masri (2022) emphasized the effectiveness of influencer marketing in Alexandria, where local influencers have higher engagement rates than national or international ones.</w:t>
      </w:r>
    </w:p>
    <w:p>
      <w:pPr>
        <w:numPr>
          <w:ilvl w:val="0"/>
          <w:numId w:val="1001"/>
        </w:numPr>
        <w:pStyle w:val="Compact"/>
      </w:pPr>
      <w:r>
        <w:rPr>
          <w:bCs/>
          <w:b/>
        </w:rPr>
        <w:t xml:space="preserve">Customer Relationship Management:</w:t>
      </w:r>
      <w:r>
        <w:t xml:space="preserve"> </w:t>
      </w:r>
      <w:r>
        <w:t xml:space="preserve">Utilizing CRM tools to personalize interactions with Alexandria’s diverse consumer base, which includes both high-income professionals and middle-class families.</w:t>
      </w:r>
    </w:p>
    <w:bookmarkEnd w:id="22"/>
    <w:bookmarkStart w:id="23" w:name="X84128da73609cde48c48c7ff9baf6bffbc717cf"/>
    <w:p>
      <w:pPr>
        <w:pStyle w:val="Heading2"/>
      </w:pPr>
      <w:r>
        <w:t xml:space="preserve">4. Challenges Faced by Marketing Managers in Egypt’s Market</w:t>
      </w:r>
    </w:p>
    <w:p>
      <w:pPr>
        <w:pStyle w:val="FirstParagraph"/>
      </w:pPr>
      <w:r>
        <w:rPr>
          <w:bCs/>
          <w:b/>
        </w:rPr>
        <w:t xml:space="preserve">Marketing Managers</w:t>
      </w:r>
      <w:r>
        <w:t xml:space="preserve"> </w:t>
      </w:r>
      <w:r>
        <w:t xml:space="preserve">in</w:t>
      </w:r>
      <w:r>
        <w:t xml:space="preserve"> </w:t>
      </w:r>
      <w:r>
        <w:rPr>
          <w:bCs/>
          <w:b/>
        </w:rPr>
        <w:t xml:space="preserve">Egypt Alexandria</w:t>
      </w:r>
      <w:r>
        <w:t xml:space="preserve"> </w:t>
      </w:r>
      <w:r>
        <w:t xml:space="preserve">encounter several challenges unique to the region’s socio-economic context. These include:</w:t>
      </w:r>
    </w:p>
    <w:p>
      <w:pPr>
        <w:numPr>
          <w:ilvl w:val="0"/>
          <w:numId w:val="1002"/>
        </w:numPr>
        <w:pStyle w:val="Compact"/>
      </w:pPr>
      <w:r>
        <w:rPr>
          <w:bCs/>
          <w:b/>
        </w:rPr>
        <w:t xml:space="preserve">Economic Instability:</w:t>
      </w:r>
      <w:r>
        <w:t xml:space="preserve"> </w:t>
      </w:r>
      <w:r>
        <w:t xml:space="preserve">Currency fluctuations and inflation have forced companies to revise their pricing strategies. A 2023 study by the Egyptian Economic Association found that Alexandria-based businesses are increasingly adopting cost-effective marketing techniques, such as content marketing instead of paid advertisements.</w:t>
      </w:r>
    </w:p>
    <w:p>
      <w:pPr>
        <w:numPr>
          <w:ilvl w:val="0"/>
          <w:numId w:val="1002"/>
        </w:numPr>
        <w:pStyle w:val="Compact"/>
      </w:pPr>
      <w:r>
        <w:rPr>
          <w:bCs/>
          <w:b/>
        </w:rPr>
        <w:t xml:space="preserve">Competitive Landscape:</w:t>
      </w:r>
      <w:r>
        <w:t xml:space="preserve"> </w:t>
      </w:r>
      <w:r>
        <w:t xml:space="preserve">The presence of international brands in Alexandria’s retail and service sectors intensifies competition. Local</w:t>
      </w:r>
      <w:r>
        <w:t xml:space="preserve"> </w:t>
      </w:r>
      <w:r>
        <w:rPr>
          <w:bCs/>
          <w:b/>
        </w:rPr>
        <w:t xml:space="preserve">Marketing Managers</w:t>
      </w:r>
      <w:r>
        <w:t xml:space="preserve"> </w:t>
      </w:r>
      <w:r>
        <w:t xml:space="preserve">must differentiate their offerings through unique value propositions and community-driven campaigns.</w:t>
      </w:r>
    </w:p>
    <w:p>
      <w:pPr>
        <w:numPr>
          <w:ilvl w:val="0"/>
          <w:numId w:val="1002"/>
        </w:numPr>
        <w:pStyle w:val="Compact"/>
      </w:pPr>
      <w:r>
        <w:rPr>
          <w:bCs/>
          <w:b/>
        </w:rPr>
        <w:t xml:space="preserve">Cultural Sensitivities:</w:t>
      </w:r>
      <w:r>
        <w:t xml:space="preserve"> </w:t>
      </w:r>
      <w:r>
        <w:t xml:space="preserve">Navigating Egypt’s conservative societal norms while promoting innovative products or services. For example, advertising for women-centric products often requires gender-neutral messaging to avoid backlash (Abdel Aziz, 2021).</w:t>
      </w:r>
    </w:p>
    <w:bookmarkEnd w:id="23"/>
    <w:bookmarkStart w:id="24" w:name="X3684d81c162e2ed1358a0e4bc93bf6973dc2185"/>
    <w:p>
      <w:pPr>
        <w:pStyle w:val="Heading2"/>
      </w:pPr>
      <w:r>
        <w:t xml:space="preserve">5. Opportunities for Marketing Managers in Alexandria</w:t>
      </w:r>
    </w:p>
    <w:p>
      <w:pPr>
        <w:pStyle w:val="FirstParagraph"/>
      </w:pPr>
      <w:r>
        <w:t xml:space="preserve">Despite these challenges,</w:t>
      </w:r>
      <w:r>
        <w:t xml:space="preserve"> </w:t>
      </w:r>
      <w:r>
        <w:rPr>
          <w:bCs/>
          <w:b/>
        </w:rPr>
        <w:t xml:space="preserve">Egypt Alexandria</w:t>
      </w:r>
      <w:r>
        <w:t xml:space="preserve"> </w:t>
      </w:r>
      <w:r>
        <w:t xml:space="preserve">offers significant opportunities for</w:t>
      </w:r>
      <w:r>
        <w:t xml:space="preserve"> </w:t>
      </w:r>
      <w:r>
        <w:rPr>
          <w:bCs/>
          <w:b/>
        </w:rPr>
        <w:t xml:space="preserve">Marketing Managers</w:t>
      </w:r>
      <w:r>
        <w:t xml:space="preserve">. The city’s growing e-commerce sector, driven by platforms like Jumia and Amazon Egypt, allows for data-driven marketing strategies. Additionally, Alexandria’s role as a tourism destination provides avenues for promoting cultural heritage and local products through experiential marketing (Ahmed &amp; Salah, 2020).</w:t>
      </w:r>
    </w:p>
    <w:p>
      <w:pPr>
        <w:pStyle w:val="BodyText"/>
      </w:pPr>
      <w:r>
        <w:t xml:space="preserve">The rise of social entrepreneurship in Alexandria has also created demand for sustainable marketing practices. A recent report by the Alexandria Chamber of Commerce highlighted that consumers in the city are increasingly prioritizing brands with ethical supply chains and environmental responsibility.</w:t>
      </w:r>
    </w:p>
    <w:bookmarkEnd w:id="24"/>
    <w:bookmarkStart w:id="25" w:name="conclusion"/>
    <w:p>
      <w:pPr>
        <w:pStyle w:val="Heading2"/>
      </w:pPr>
      <w:r>
        <w:t xml:space="preserve">6. Conclusion</w:t>
      </w:r>
    </w:p>
    <w:p>
      <w:pPr>
        <w:pStyle w:val="FirstParagraph"/>
      </w:pPr>
      <w:r>
        <w:t xml:space="preserve">This literature review underscores the dynamic role of</w:t>
      </w:r>
      <w:r>
        <w:t xml:space="preserve"> </w:t>
      </w:r>
      <w:r>
        <w:rPr>
          <w:bCs/>
          <w:b/>
        </w:rPr>
        <w:t xml:space="preserve">Marketing Managers</w:t>
      </w:r>
      <w:r>
        <w:t xml:space="preserve"> </w:t>
      </w:r>
      <w:r>
        <w:t xml:space="preserve">in</w:t>
      </w:r>
      <w:r>
        <w:t xml:space="preserve"> </w:t>
      </w:r>
      <w:r>
        <w:rPr>
          <w:bCs/>
          <w:b/>
        </w:rPr>
        <w:t xml:space="preserve">Egypt Alexandria</w:t>
      </w:r>
      <w:r>
        <w:t xml:space="preserve">. As the city continues to evolve economically and culturally, these professionals must balance innovation with tradition, leveraging both local insights and global best practices. Future research should explore the impact of emerging technologies like AI-driven marketing tools on Alexandria’s market dynamics.</w:t>
      </w:r>
    </w:p>
    <w:p>
      <w:pPr>
        <w:pStyle w:val="BodyText"/>
      </w:pPr>
      <w:r>
        <w:rPr>
          <w:iCs/>
          <w:i/>
        </w:rPr>
        <w:t xml:space="preserve">References:</w:t>
      </w:r>
      <w:r>
        <w:t xml:space="preserve"> </w:t>
      </w:r>
      <w:r>
        <w:t xml:space="preserve">El-Sayed, M. (2018).</w:t>
      </w:r>
      <w:r>
        <w:t xml:space="preserve"> </w:t>
      </w:r>
      <w:r>
        <w:rPr>
          <w:iCs/>
          <w:i/>
        </w:rPr>
        <w:t xml:space="preserve">Cultural Dimensions in Egyptian Marketing Strategies</w:t>
      </w:r>
      <w:r>
        <w:t xml:space="preserve">. Cairo University Press.</w:t>
      </w:r>
      <w:r>
        <w:t xml:space="preserve"> </w:t>
      </w:r>
      <w:r>
        <w:t xml:space="preserve">Abdel Rahman, H., &amp; Hassan, A. (2017).</w:t>
      </w:r>
      <w:r>
        <w:t xml:space="preserve"> </w:t>
      </w:r>
      <w:r>
        <w:rPr>
          <w:iCs/>
          <w:i/>
        </w:rPr>
        <w:t xml:space="preserve">Digital Transformation in Egyptian Retail</w:t>
      </w:r>
      <w:r>
        <w:t xml:space="preserve">. Journal of Business Studies, 45(3), 112-128.</w:t>
      </w:r>
      <w:r>
        <w:t xml:space="preserve"> </w:t>
      </w:r>
      <w:r>
        <w:t xml:space="preserve">Mohamed, K. (2019).</w:t>
      </w:r>
      <w:r>
        <w:t xml:space="preserve"> </w:t>
      </w:r>
      <w:r>
        <w:rPr>
          <w:iCs/>
          <w:i/>
        </w:rPr>
        <w:t xml:space="preserve">Language and Branding in Alexandria</w:t>
      </w:r>
      <w:r>
        <w:t xml:space="preserve">. Mediterranean Marketing Review, 6(2), 45-60.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and Challenges of Marketing Managers in Egypt Alexandria</dc:title>
  <dc:creator/>
  <dc:language>en</dc:language>
  <cp:keywords/>
  <dcterms:created xsi:type="dcterms:W3CDTF">2026-07-24T13:16:57Z</dcterms:created>
  <dcterms:modified xsi:type="dcterms:W3CDTF">2026-07-24T13:16:57Z</dcterms:modified>
</cp:coreProperties>
</file>

<file path=docProps/custom.xml><?xml version="1.0" encoding="utf-8"?>
<Properties xmlns="http://schemas.openxmlformats.org/officeDocument/2006/custom-properties" xmlns:vt="http://schemas.openxmlformats.org/officeDocument/2006/docPropsVTypes"/>
</file>