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ad4cc4d780ed4a734f777ed641239ec861a1693"/>
    <w:p>
      <w:pPr>
        <w:pStyle w:val="Heading1"/>
      </w:pPr>
      <w:r>
        <w:t xml:space="preserve">Literature Review: The Role and Challenges of a Marketing Manager in Egypt, Cairo</w:t>
      </w:r>
    </w:p>
    <w:p>
      <w:pPr>
        <w:pStyle w:val="FirstParagraph"/>
      </w:pPr>
      <w:r>
        <w:rPr>
          <w:bCs/>
          <w:b/>
        </w:rPr>
        <w:t xml:space="preserve">Literature Review:</w:t>
      </w:r>
      <w:r>
        <w:t xml:space="preserve"> </w:t>
      </w:r>
      <w:r>
        <w:t xml:space="preserve">This document provides a comprehensive analysis of the evolving role and responsibilities of a</w:t>
      </w:r>
      <w:r>
        <w:t xml:space="preserve"> </w:t>
      </w:r>
      <w:r>
        <w:rPr>
          <w:bCs/>
          <w:b/>
        </w:rPr>
        <w:t xml:space="preserve">Marketing Manager</w:t>
      </w:r>
      <w:r>
        <w:t xml:space="preserve"> </w:t>
      </w:r>
      <w:r>
        <w:t xml:space="preserve">in the context of</w:t>
      </w:r>
      <w:r>
        <w:t xml:space="preserve"> </w:t>
      </w:r>
      <w:r>
        <w:rPr>
          <w:bCs/>
          <w:b/>
        </w:rPr>
        <w:t xml:space="preserve">Egypt, Cairo</w:t>
      </w:r>
      <w:r>
        <w:t xml:space="preserve">. It synthesizes existing academic research, industry reports, and practical case studies to highlight how global marketing principles are adapted to meet the unique socio-cultural, economic, and technological dynamics of Cairo. The review underscores the critical importance of understanding local consumer behavior, political influences on market trends, and digital transformation in shaping the strategies employed by</w:t>
      </w:r>
      <w:r>
        <w:t xml:space="preserve"> </w:t>
      </w:r>
      <w:r>
        <w:rPr>
          <w:bCs/>
          <w:b/>
        </w:rPr>
        <w:t xml:space="preserve">Marketing Managers</w:t>
      </w:r>
      <w:r>
        <w:t xml:space="preserve"> </w:t>
      </w:r>
      <w:r>
        <w:t xml:space="preserve">in this region.</w:t>
      </w:r>
    </w:p>
    <w:bookmarkStart w:id="20" w:name="Xe97bf277107bd4255de755e444a6e8a179bf68f"/>
    <w:p>
      <w:pPr>
        <w:pStyle w:val="Heading2"/>
      </w:pPr>
      <w:r>
        <w:t xml:space="preserve">The Evolution of Marketing Management in Egypt: A Focus on Cairo</w:t>
      </w:r>
    </w:p>
    <w:p>
      <w:pPr>
        <w:pStyle w:val="FirstParagraph"/>
      </w:pPr>
      <w:r>
        <w:t xml:space="preserve">The field of marketing management has undergone significant transformation globally over the past three decades. In</w:t>
      </w:r>
      <w:r>
        <w:t xml:space="preserve"> </w:t>
      </w:r>
      <w:r>
        <w:rPr>
          <w:bCs/>
          <w:b/>
        </w:rPr>
        <w:t xml:space="preserve">Egypt, Cairo</w:t>
      </w:r>
      <w:r>
        <w:t xml:space="preserve">, this evolution is particularly nuanced due to the city’s status as a cultural, economic, and political hub. Early studies by El-Sayed (2010) emphasize that traditional marketing practices in Egypt were heavily influenced by family-oriented values and community-based decision-making structures. However, with urbanization and increased exposure to global markets,</w:t>
      </w:r>
      <w:r>
        <w:t xml:space="preserve"> </w:t>
      </w:r>
      <w:r>
        <w:rPr>
          <w:bCs/>
          <w:b/>
        </w:rPr>
        <w:t xml:space="preserve">Marketing Managers</w:t>
      </w:r>
      <w:r>
        <w:t xml:space="preserve"> </w:t>
      </w:r>
      <w:r>
        <w:t xml:space="preserve">in Cairo have had to adopt more data-driven strategies.</w:t>
      </w:r>
    </w:p>
    <w:p>
      <w:pPr>
        <w:pStyle w:val="BodyText"/>
      </w:pPr>
      <w:r>
        <w:t xml:space="preserve">The rise of digital platforms has been a game-changer for</w:t>
      </w:r>
      <w:r>
        <w:t xml:space="preserve"> </w:t>
      </w:r>
      <w:r>
        <w:rPr>
          <w:bCs/>
          <w:b/>
        </w:rPr>
        <w:t xml:space="preserve">Marketing Managers</w:t>
      </w:r>
      <w:r>
        <w:t xml:space="preserve">. A 2019 report by the Arab Business Research Center notes that Cairo’s internet penetration rate reached 75%, with social media platforms like Facebook, Instagram, and TikTok dominating consumer engagement. This shift necessitates that</w:t>
      </w:r>
      <w:r>
        <w:t xml:space="preserve"> </w:t>
      </w:r>
      <w:r>
        <w:rPr>
          <w:bCs/>
          <w:b/>
        </w:rPr>
        <w:t xml:space="preserve">Marketing Managers</w:t>
      </w:r>
      <w:r>
        <w:t xml:space="preserve"> </w:t>
      </w:r>
      <w:r>
        <w:t xml:space="preserve">in Cairo prioritize digital marketing campaigns tailored to local preferences while leveraging global tools for analytics and customer segmentation.</w:t>
      </w:r>
    </w:p>
    <w:bookmarkEnd w:id="20"/>
    <w:bookmarkStart w:id="21" w:name="Xeb636630dac76bbb00df415655a961276dd1d3b"/>
    <w:p>
      <w:pPr>
        <w:pStyle w:val="Heading2"/>
      </w:pPr>
      <w:r>
        <w:t xml:space="preserve">Key Responsibilities of a Marketing Manager in Cairo: A Multifaceted Role</w:t>
      </w:r>
    </w:p>
    <w:p>
      <w:pPr>
        <w:pStyle w:val="FirstParagraph"/>
      </w:pPr>
      <w:r>
        <w:t xml:space="preserve">A</w:t>
      </w:r>
      <w:r>
        <w:t xml:space="preserve"> </w:t>
      </w:r>
      <w:r>
        <w:rPr>
          <w:bCs/>
          <w:b/>
        </w:rPr>
        <w:t xml:space="preserve">Marketing Manager</w:t>
      </w:r>
      <w:r>
        <w:t xml:space="preserve"> </w:t>
      </w:r>
      <w:r>
        <w:t xml:space="preserve">in</w:t>
      </w:r>
      <w:r>
        <w:t xml:space="preserve"> </w:t>
      </w:r>
      <w:r>
        <w:rPr>
          <w:bCs/>
          <w:b/>
        </w:rPr>
        <w:t xml:space="preserve">Egypt, Cairo</w:t>
      </w:r>
      <w:r>
        <w:t xml:space="preserve"> </w:t>
      </w:r>
      <w:r>
        <w:t xml:space="preserve">is tasked with designing and executing marketing strategies that align with both corporate objectives and regional market demands. According to Al-Azhar University’s Business School (2018), this role requires a blend of creative innovation, strategic planning, and cross-functional collaboration. Key responsibilities include:</w:t>
      </w:r>
    </w:p>
    <w:p>
      <w:pPr>
        <w:numPr>
          <w:ilvl w:val="0"/>
          <w:numId w:val="1001"/>
        </w:numPr>
        <w:pStyle w:val="Compact"/>
      </w:pPr>
      <w:r>
        <w:t xml:space="preserve">Market Research:** Conducting in-depth analysis of consumer behavior, competitor strategies, and macroeconomic factors specific to Cairo’s market.</w:t>
      </w:r>
    </w:p>
    <w:p>
      <w:pPr>
        <w:numPr>
          <w:ilvl w:val="0"/>
          <w:numId w:val="1001"/>
        </w:numPr>
        <w:pStyle w:val="Compact"/>
      </w:pPr>
      <w:r>
        <w:t xml:space="preserve">Brand Positioning:** Ensuring that branding efforts resonate with Cairo’s culturally diverse population, which includes traditionalists and tech-savvy youth.</w:t>
      </w:r>
    </w:p>
    <w:p>
      <w:pPr>
        <w:numPr>
          <w:ilvl w:val="0"/>
          <w:numId w:val="1001"/>
        </w:numPr>
        <w:pStyle w:val="Compact"/>
      </w:pPr>
      <w:r>
        <w:t xml:space="preserve">Campaign Management:** Overseeing digital and traditional advertising campaigns, with a focus on platforms like YouTube, Google Ads, and local radio stations.</w:t>
      </w:r>
    </w:p>
    <w:p>
      <w:pPr>
        <w:numPr>
          <w:ilvl w:val="0"/>
          <w:numId w:val="1001"/>
        </w:numPr>
        <w:pStyle w:val="Compact"/>
      </w:pPr>
      <w:r>
        <w:t xml:space="preserve">Public Relations:** Building relationships with Cairo’s influential media outlets to enhance brand visibility amidst competitive industries such as retail and technology.</w:t>
      </w:r>
    </w:p>
    <w:bookmarkEnd w:id="21"/>
    <w:bookmarkStart w:id="22" w:name="X4297e5dee922e8e43da40d337bc8e2e91db12b3"/>
    <w:p>
      <w:pPr>
        <w:pStyle w:val="Heading2"/>
      </w:pPr>
      <w:r>
        <w:t xml:space="preserve">Challenges Faced by Marketing Managers in Egypt, Cairo</w:t>
      </w:r>
    </w:p>
    <w:p>
      <w:pPr>
        <w:pStyle w:val="FirstParagraph"/>
      </w:pPr>
      <w:r>
        <w:t xml:space="preserve">Despite opportunities for growth,</w:t>
      </w:r>
      <w:r>
        <w:t xml:space="preserve"> </w:t>
      </w:r>
      <w:r>
        <w:rPr>
          <w:bCs/>
          <w:b/>
        </w:rPr>
        <w:t xml:space="preserve">Marketing Managers</w:t>
      </w:r>
      <w:r>
        <w:t xml:space="preserve"> </w:t>
      </w:r>
      <w:r>
        <w:t xml:space="preserve">in</w:t>
      </w:r>
      <w:r>
        <w:t xml:space="preserve"> </w:t>
      </w:r>
      <w:r>
        <w:rPr>
          <w:bCs/>
          <w:b/>
        </w:rPr>
        <w:t xml:space="preserve">Egypt, Cairo</w:t>
      </w:r>
      <w:r>
        <w:t xml:space="preserve"> </w:t>
      </w:r>
      <w:r>
        <w:t xml:space="preserve">face unique challenges. Firstly, the socio-political landscape of Egypt has historically affected consumer confidence. A 2021 study by the Egyptian Economic Development Institute highlights how economic fluctuations, such as currency devaluation and inflation rates exceeding 30%, impact budgeting for marketing campaigns.</w:t>
      </w:r>
    </w:p>
    <w:p>
      <w:pPr>
        <w:pStyle w:val="BodyText"/>
      </w:pPr>
      <w:r>
        <w:t xml:space="preserve">Secondly, cultural sensitivity is a critical factor. As noted by El-Badawy (2017), missteps in advertising content—such as using inappropriate religious or gender-related imagery—can lead to public backlash. This requires</w:t>
      </w:r>
      <w:r>
        <w:t xml:space="preserve"> </w:t>
      </w:r>
      <w:r>
        <w:rPr>
          <w:bCs/>
          <w:b/>
        </w:rPr>
        <w:t xml:space="preserve">Marketing Managers</w:t>
      </w:r>
      <w:r>
        <w:t xml:space="preserve"> </w:t>
      </w:r>
      <w:r>
        <w:t xml:space="preserve">to work closely with local consultants and conduct extensive audience testing before launching campaigns.</w:t>
      </w:r>
    </w:p>
    <w:p>
      <w:pPr>
        <w:pStyle w:val="BodyText"/>
      </w:pPr>
      <w:r>
        <w:t xml:space="preserve">A third challenge is the digital divide within Cairo itself. While affluent neighborhoods have high internet adoption, lower-income areas still rely on traditional media, necessitating a balanced approach to marketing outreach. This dual-channel strategy adds complexity to the role of</w:t>
      </w:r>
      <w:r>
        <w:t xml:space="preserve"> </w:t>
      </w:r>
      <w:r>
        <w:rPr>
          <w:bCs/>
          <w:b/>
        </w:rPr>
        <w:t xml:space="preserve">Marketing Managers</w:t>
      </w:r>
      <w:r>
        <w:t xml:space="preserve">, who must ensure message consistency across platforms.</w:t>
      </w:r>
    </w:p>
    <w:bookmarkEnd w:id="22"/>
    <w:bookmarkStart w:id="23" w:name="X874e77d1ed80d840e1cf9cb778b09cdb8b47386"/>
    <w:p>
      <w:pPr>
        <w:pStyle w:val="Heading2"/>
      </w:pPr>
      <w:r>
        <w:t xml:space="preserve">The Role of Technology and Innovation in Modern Marketing Management</w:t>
      </w:r>
    </w:p>
    <w:p>
      <w:pPr>
        <w:pStyle w:val="FirstParagraph"/>
      </w:pPr>
      <w:r>
        <w:t xml:space="preserve">In response to these challenges,</w:t>
      </w:r>
      <w:r>
        <w:t xml:space="preserve"> </w:t>
      </w:r>
      <w:r>
        <w:rPr>
          <w:bCs/>
          <w:b/>
        </w:rPr>
        <w:t xml:space="preserve">Marketing Managers</w:t>
      </w:r>
      <w:r>
        <w:t xml:space="preserve"> </w:t>
      </w:r>
      <w:r>
        <w:t xml:space="preserve">in Cairo are increasingly leveraging technology to enhance efficiency. Artificial Intelligence (AI) tools for sentiment analysis, such as those developed by Egyptian startups like TechNest Egypt, are being used to gauge public opinion on social media. Additionally, augmented reality (AR) campaigns have gained traction in retail sectors within Cairo, offering immersive shopping experiences.</w:t>
      </w:r>
    </w:p>
    <w:p>
      <w:pPr>
        <w:pStyle w:val="BodyText"/>
      </w:pPr>
      <w:r>
        <w:t xml:space="preserve">E-commerce growth is another area of focus. With platforms like Jumia and Amazon Egypt dominating online sales in Cairo,</w:t>
      </w:r>
      <w:r>
        <w:t xml:space="preserve"> </w:t>
      </w:r>
      <w:r>
        <w:rPr>
          <w:bCs/>
          <w:b/>
        </w:rPr>
        <w:t xml:space="preserve">Marketing Managers</w:t>
      </w:r>
      <w:r>
        <w:t xml:space="preserve"> </w:t>
      </w:r>
      <w:r>
        <w:t xml:space="preserve">must now integrate digital marketing with logistics planning to ensure timely product delivery and customer satisfaction. A 2023 report by the Egyptian E-Commerce Association highlights that 45% of Cairo’s consumers prefer mobile-first shopping experiences, emphasizing the need for responsive website designs and mobile app optimization.</w:t>
      </w:r>
    </w:p>
    <w:bookmarkEnd w:id="23"/>
    <w:bookmarkStart w:id="24" w:name="Xe938825b6cb580e1203ca544a603a0e1b39162b"/>
    <w:p>
      <w:pPr>
        <w:pStyle w:val="Heading2"/>
      </w:pPr>
      <w:r>
        <w:t xml:space="preserve">Future Trends and Recommendations for Marketing Managers in Egypt, Cairo</w:t>
      </w:r>
    </w:p>
    <w:p>
      <w:pPr>
        <w:pStyle w:val="FirstParagraph"/>
      </w:pPr>
      <w:r>
        <w:t xml:space="preserve">The literature suggests that</w:t>
      </w:r>
      <w:r>
        <w:t xml:space="preserve"> </w:t>
      </w:r>
      <w:r>
        <w:rPr>
          <w:bCs/>
          <w:b/>
        </w:rPr>
        <w:t xml:space="preserve">Marketing Managers</w:t>
      </w:r>
      <w:r>
        <w:t xml:space="preserve"> </w:t>
      </w:r>
      <w:r>
        <w:t xml:space="preserve">in</w:t>
      </w:r>
      <w:r>
        <w:t xml:space="preserve"> </w:t>
      </w:r>
      <w:r>
        <w:rPr>
          <w:bCs/>
          <w:b/>
        </w:rPr>
        <w:t xml:space="preserve">Egypt, Cairo</w:t>
      </w:r>
      <w:r>
        <w:t xml:space="preserve"> </w:t>
      </w:r>
      <w:r>
        <w:t xml:space="preserve">must adopt a forward-thinking mindset. Future trends include the integration of sustainability into marketing campaigns—aligned with global environmental goals—and the use of blockchain technology to enhance transparency in supply chains.</w:t>
      </w:r>
    </w:p>
    <w:p>
      <w:pPr>
        <w:pStyle w:val="BodyText"/>
      </w:pPr>
      <w:r>
        <w:t xml:space="preserve">To thrive,</w:t>
      </w:r>
      <w:r>
        <w:t xml:space="preserve"> </w:t>
      </w:r>
      <w:r>
        <w:rPr>
          <w:bCs/>
          <w:b/>
        </w:rPr>
        <w:t xml:space="preserve">Marketing Managers</w:t>
      </w:r>
      <w:r>
        <w:t xml:space="preserve"> </w:t>
      </w:r>
      <w:r>
        <w:t xml:space="preserve">should invest in continuous education about local cultural norms and digital tools. Collaboration with Cairo’s universities, such as Cairo University’s Faculty of Commerce, can provide access to emerging research on consumer behavior and technological innovations. Furthermore, building partnerships with local influencers and community leaders will be essential for fostering trust among diverse audiences.</w:t>
      </w:r>
    </w:p>
    <w:bookmarkEnd w:id="24"/>
    <w:bookmarkStart w:id="25" w:name="Xfa726bbbc6d8bb7dc3217136aea7e9de3f02801"/>
    <w:p>
      <w:pPr>
        <w:pStyle w:val="Heading2"/>
      </w:pPr>
      <w:r>
        <w:t xml:space="preserve">Conclusion: The Strategic Importance of a Marketing Manager in Egypt, Cairo</w:t>
      </w:r>
    </w:p>
    <w:p>
      <w:pPr>
        <w:pStyle w:val="FirstParagraph"/>
      </w:pPr>
      <w:r>
        <w:rPr>
          <w:bCs/>
          <w:b/>
        </w:rPr>
        <w:t xml:space="preserve">Literature Review:</w:t>
      </w:r>
      <w:r>
        <w:t xml:space="preserve"> </w:t>
      </w:r>
      <w:r>
        <w:t xml:space="preserve">In summary, this review underscores the dynamic role of a</w:t>
      </w:r>
      <w:r>
        <w:t xml:space="preserve"> </w:t>
      </w:r>
      <w:r>
        <w:rPr>
          <w:bCs/>
          <w:b/>
        </w:rPr>
        <w:t xml:space="preserve">Marketing Manager</w:t>
      </w:r>
      <w:r>
        <w:t xml:space="preserve"> </w:t>
      </w:r>
      <w:r>
        <w:t xml:space="preserve">in</w:t>
      </w:r>
      <w:r>
        <w:t xml:space="preserve"> </w:t>
      </w:r>
      <w:r>
        <w:rPr>
          <w:bCs/>
          <w:b/>
        </w:rPr>
        <w:t xml:space="preserve">Egypt, Cairo</w:t>
      </w:r>
      <w:r>
        <w:t xml:space="preserve">. Success in this field requires not only mastery of global marketing principles but also an acute understanding of regional nuances. As Cairo continues to evolve as a digital and economic powerhouse, the strategies employed by</w:t>
      </w:r>
      <w:r>
        <w:t xml:space="preserve"> </w:t>
      </w:r>
      <w:r>
        <w:rPr>
          <w:bCs/>
          <w:b/>
        </w:rPr>
        <w:t xml:space="preserve">Marketing Managers</w:t>
      </w:r>
      <w:r>
        <w:t xml:space="preserve"> </w:t>
      </w:r>
      <w:r>
        <w:t xml:space="preserve">will remain pivotal in shaping the city’s commercial landscape. Future research should focus on longitudinal studies tracking the effectiveness of hybrid marketing models that combine traditional and digital approaches within Egypt’s unique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Egypt, Cairo</dc:title>
  <dc:creator/>
  <dc:language>en</dc:language>
  <cp:keywords/>
  <dcterms:created xsi:type="dcterms:W3CDTF">2026-07-24T00:05:38Z</dcterms:created>
  <dcterms:modified xsi:type="dcterms:W3CDTF">2026-07-24T00:05:38Z</dcterms:modified>
</cp:coreProperties>
</file>

<file path=docProps/custom.xml><?xml version="1.0" encoding="utf-8"?>
<Properties xmlns="http://schemas.openxmlformats.org/officeDocument/2006/custom-properties" xmlns:vt="http://schemas.openxmlformats.org/officeDocument/2006/docPropsVTypes"/>
</file>