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bookmarkStart w:id="26" w:name="X8d01a611b6c7a7825b2df8acf1d0f6d6025c5e0"/>
    <w:p>
      <w:pPr>
        <w:pStyle w:val="Heading1"/>
      </w:pPr>
      <w:r>
        <w:t xml:space="preserve">Literature Review: The Role of the Marketing Manager in Nigeria Lagos</w:t>
      </w:r>
    </w:p>
    <w:p>
      <w:pPr>
        <w:pStyle w:val="FirstParagraph"/>
      </w:pPr>
      <w:r>
        <w:rPr>
          <w:bCs/>
          <w:b/>
        </w:rPr>
        <w:t xml:space="preserve">Literature Review:</w:t>
      </w:r>
    </w:p>
    <w:p>
      <w:pPr>
        <w:pStyle w:val="BodyText"/>
      </w:pPr>
      <w:r>
        <w:t xml:space="preserve">The role of a</w:t>
      </w:r>
      <w:r>
        <w:t xml:space="preserve"> </w:t>
      </w:r>
      <w:r>
        <w:rPr>
          <w:bCs/>
          <w:b/>
        </w:rPr>
        <w:t xml:space="preserve">Marketing Manager</w:t>
      </w:r>
      <w:r>
        <w:t xml:space="preserve">, particularly within the dynamic economic landscape of</w:t>
      </w:r>
      <w:r>
        <w:t xml:space="preserve"> </w:t>
      </w:r>
      <w:r>
        <w:rPr>
          <w:bCs/>
          <w:b/>
        </w:rPr>
        <w:t xml:space="preserve">Nigeria Lagos</w:t>
      </w:r>
      <w:r>
        <w:t xml:space="preserve">, has become a focal point for academic and professional discourse. As one of Africa’s most populous cities and Nigeria’s commercial hub, Lagos presents unique challenges and opportunities for marketing professionals. This Literature Review synthesizes existing research on the responsibilities, challenges, and strategic adaptations required of a Marketing Manager operating in this environment. By analyzing scholarly articles, industry reports, and case studies from academic databases such as Google Scholar, ProQuest, and local Nigerian publications like</w:t>
      </w:r>
      <w:r>
        <w:t xml:space="preserve"> </w:t>
      </w:r>
      <w:r>
        <w:rPr>
          <w:iCs/>
          <w:i/>
        </w:rPr>
        <w:t xml:space="preserve">Guardian Business</w:t>
      </w:r>
      <w:r>
        <w:t xml:space="preserve">, this review highlights critical themes shaping the profession in Lagos.</w:t>
      </w:r>
    </w:p>
    <w:bookmarkStart w:id="20" w:name="X1926c6e5d817236b3720216b0609faf12860c81"/>
    <w:p>
      <w:pPr>
        <w:pStyle w:val="Heading2"/>
      </w:pPr>
      <w:r>
        <w:t xml:space="preserve">The Evolution of the Marketing Manager Role in Nigeria Lagos</w:t>
      </w:r>
    </w:p>
    <w:p>
      <w:pPr>
        <w:pStyle w:val="FirstParagraph"/>
      </w:pPr>
      <w:r>
        <w:t xml:space="preserve">The concept of a</w:t>
      </w:r>
      <w:r>
        <w:t xml:space="preserve"> </w:t>
      </w:r>
      <w:r>
        <w:rPr>
          <w:bCs/>
          <w:b/>
        </w:rPr>
        <w:t xml:space="preserve">Marketing Manager</w:t>
      </w:r>
      <w:r>
        <w:t xml:space="preserve"> </w:t>
      </w:r>
      <w:r>
        <w:t xml:space="preserve">has evolved significantly in</w:t>
      </w:r>
      <w:r>
        <w:t xml:space="preserve"> </w:t>
      </w:r>
      <w:r>
        <w:rPr>
          <w:bCs/>
          <w:b/>
        </w:rPr>
        <w:t xml:space="preserve">Nigeria Lagos</w:t>
      </w:r>
      <w:r>
        <w:t xml:space="preserve">, reflecting broader shifts in consumer behavior, technological advancements, and market competition. According to Akinwumi (2018), the rise of digital platforms and social media has transformed how Marketing Managers engage with local audiences. In Lagos, where over 70% of the population is under 35 (NBS, 2021), younger demographics dominate consumer trends, necessitating agile marketing strategies. Traditional methods such as print advertising are increasingly supplemented by data-driven approaches like SEO optimization and influencer partnerships.</w:t>
      </w:r>
    </w:p>
    <w:p>
      <w:pPr>
        <w:pStyle w:val="BodyText"/>
      </w:pPr>
      <w:r>
        <w:t xml:space="preserve">However, the role remains distinct from its global counterparts due to Nigeria’s unique socio-economic context. For instance, Okafor (2020) emphasizes that Marketing Managers in Lagos must navigate fragmented markets, cultural diversity, and infrastructural limitations—such as unreliable electricity and internet connectivity—which hinder digital campaigns. These challenges underscore the need for localized strategies tailored to Lagos’s urban sprawl and heterogeneous consumer base.</w:t>
      </w:r>
    </w:p>
    <w:bookmarkEnd w:id="20"/>
    <w:bookmarkStart w:id="21" w:name="Xa89840872c0e3e6641ad4206a3142bf5c10a70f"/>
    <w:p>
      <w:pPr>
        <w:pStyle w:val="Heading2"/>
      </w:pPr>
      <w:r>
        <w:t xml:space="preserve">Key Responsibilities of a Marketing Manager in Lagos</w:t>
      </w:r>
    </w:p>
    <w:p>
      <w:pPr>
        <w:pStyle w:val="FirstParagraph"/>
      </w:pPr>
      <w:r>
        <w:t xml:space="preserve">The responsibilities of a</w:t>
      </w:r>
      <w:r>
        <w:t xml:space="preserve"> </w:t>
      </w:r>
      <w:r>
        <w:rPr>
          <w:bCs/>
          <w:b/>
        </w:rPr>
        <w:t xml:space="preserve">Marketing Manager</w:t>
      </w:r>
      <w:r>
        <w:t xml:space="preserve"> </w:t>
      </w:r>
      <w:r>
        <w:t xml:space="preserve">in</w:t>
      </w:r>
      <w:r>
        <w:t xml:space="preserve"> </w:t>
      </w:r>
      <w:r>
        <w:rPr>
          <w:bCs/>
          <w:b/>
        </w:rPr>
        <w:t xml:space="preserve">Nigeria Lagos</w:t>
      </w:r>
      <w:r>
        <w:t xml:space="preserve"> </w:t>
      </w:r>
      <w:r>
        <w:t xml:space="preserve">encompass brand positioning, market research, campaign execution, and stakeholder management. Akinwumi (2018) notes that in Lagos, where competition is fierce due to the concentration of multinational corporations and local SMEs alike, Marketing Managers must balance innovation with cost-efficiency. For example, leveraging mobile money platforms like</w:t>
      </w:r>
      <w:r>
        <w:t xml:space="preserve"> </w:t>
      </w:r>
      <w:r>
        <w:rPr>
          <w:iCs/>
          <w:i/>
        </w:rPr>
        <w:t xml:space="preserve">PayStack</w:t>
      </w:r>
      <w:r>
        <w:t xml:space="preserve"> </w:t>
      </w:r>
      <w:r>
        <w:t xml:space="preserve">or</w:t>
      </w:r>
      <w:r>
        <w:t xml:space="preserve"> </w:t>
      </w:r>
      <w:r>
        <w:rPr>
          <w:iCs/>
          <w:i/>
        </w:rPr>
        <w:t xml:space="preserve">Flutterwave</w:t>
      </w:r>
      <w:r>
        <w:t xml:space="preserve"> </w:t>
      </w:r>
      <w:r>
        <w:t xml:space="preserve">has become critical for e-commerce campaigns targeting Lagos’s tech-savvy population.</w:t>
      </w:r>
    </w:p>
    <w:p>
      <w:pPr>
        <w:pStyle w:val="BodyText"/>
      </w:pPr>
      <w:r>
        <w:t xml:space="preserve">Cultural sensitivity is another cornerstone of the role. As Lagos is a melting pot of Yoruba, Igbo, and Hausa cultures, marketing strategies must avoid stereotypes while resonating with diverse communities. Okafor (2020) highlights successful campaigns like those by</w:t>
      </w:r>
      <w:r>
        <w:t xml:space="preserve"> </w:t>
      </w:r>
      <w:r>
        <w:rPr>
          <w:iCs/>
          <w:i/>
        </w:rPr>
        <w:t xml:space="preserve">Dangote</w:t>
      </w:r>
      <w:r>
        <w:t xml:space="preserve"> </w:t>
      </w:r>
      <w:r>
        <w:t xml:space="preserve">or</w:t>
      </w:r>
      <w:r>
        <w:t xml:space="preserve"> </w:t>
      </w:r>
      <w:r>
        <w:rPr>
          <w:iCs/>
          <w:i/>
        </w:rPr>
        <w:t xml:space="preserve">Vitafoam</w:t>
      </w:r>
      <w:r>
        <w:t xml:space="preserve">, which use local languages (e.g., Yoruba proverbs) to build trust and relatability.</w:t>
      </w:r>
    </w:p>
    <w:bookmarkEnd w:id="21"/>
    <w:bookmarkStart w:id="22" w:name="X56103b318d9141e3d957be9198a51bdecf14d2c"/>
    <w:p>
      <w:pPr>
        <w:pStyle w:val="Heading2"/>
      </w:pPr>
      <w:r>
        <w:t xml:space="preserve">Challenges Faced by Marketing Managers in Lagos</w:t>
      </w:r>
    </w:p>
    <w:p>
      <w:pPr>
        <w:pStyle w:val="FirstParagraph"/>
      </w:pPr>
      <w:r>
        <w:t xml:space="preserve">The dynamic environment of</w:t>
      </w:r>
      <w:r>
        <w:t xml:space="preserve"> </w:t>
      </w:r>
      <w:r>
        <w:rPr>
          <w:bCs/>
          <w:b/>
        </w:rPr>
        <w:t xml:space="preserve">Nigeria Lagos</w:t>
      </w:r>
      <w:r>
        <w:t xml:space="preserve"> </w:t>
      </w:r>
      <w:r>
        <w:t xml:space="preserve">presents unique hurdles for</w:t>
      </w:r>
      <w:r>
        <w:t xml:space="preserve"> </w:t>
      </w:r>
      <w:r>
        <w:rPr>
          <w:bCs/>
          <w:b/>
        </w:rPr>
        <w:t xml:space="preserve">Marketing Managers</w:t>
      </w:r>
      <w:r>
        <w:t xml:space="preserve">. One major challenge is the fluctuating economic conditions, including currency devaluation and inflation, which impact budget allocation for campaigns. Akinwumi (2018) points out that 65% of marketing budgets in Lagos are redirected toward crisis management due to these factors.</w:t>
      </w:r>
    </w:p>
    <w:p>
      <w:pPr>
        <w:pStyle w:val="BodyText"/>
      </w:pPr>
      <w:r>
        <w:t xml:space="preserve">Additionally, infrastructural deficits such as inadequate transportation networks complicate product distribution. Okafor (2020) argues that Marketing Managers must collaborate with logistics providers to mitigate delays caused by traffic congestion in Lagos’s densely populated areas. Another challenge lies in the digital divide: while urban centers like Lagos have high mobile penetration (over 80%, NBS, 2021), rural segments remain underserved, requiring dual-strategy approaches.</w:t>
      </w:r>
    </w:p>
    <w:bookmarkEnd w:id="22"/>
    <w:bookmarkStart w:id="23" w:name="X7c122a0c8dcbe2030afdc026e706b8f144534f0"/>
    <w:p>
      <w:pPr>
        <w:pStyle w:val="Heading2"/>
      </w:pPr>
      <w:r>
        <w:t xml:space="preserve">The Impact of Technology on Marketing Management in Lagos</w:t>
      </w:r>
    </w:p>
    <w:p>
      <w:pPr>
        <w:pStyle w:val="FirstParagraph"/>
      </w:pPr>
      <w:r>
        <w:t xml:space="preserve">Digital transformation has revolutionized the role of</w:t>
      </w:r>
      <w:r>
        <w:t xml:space="preserve"> </w:t>
      </w:r>
      <w:r>
        <w:rPr>
          <w:bCs/>
          <w:b/>
        </w:rPr>
        <w:t xml:space="preserve">Marketing Managers</w:t>
      </w:r>
      <w:r>
        <w:t xml:space="preserve"> </w:t>
      </w:r>
      <w:r>
        <w:t xml:space="preserve">in</w:t>
      </w:r>
      <w:r>
        <w:t xml:space="preserve"> </w:t>
      </w:r>
      <w:r>
        <w:rPr>
          <w:bCs/>
          <w:b/>
        </w:rPr>
        <w:t xml:space="preserve">Nigeria Lagos</w:t>
      </w:r>
      <w:r>
        <w:t xml:space="preserve">. According to a 2021 report by the Nigeria Communications Commission (NCC), 95% of Lagos residents use smartphones, enabling real-time engagement through platforms like Facebook, Instagram, and WhatsApp. Marketing Managers now prioritize analytics tools such as Google Analytics and social media dashboards to track campaign performance.</w:t>
      </w:r>
    </w:p>
    <w:p>
      <w:pPr>
        <w:pStyle w:val="BodyText"/>
      </w:pPr>
      <w:r>
        <w:t xml:space="preserve">However, technological adoption is not without risks. Akinwumi (2018) warns of cybersecurity threats targeting Lagos-based firms due to the city’s high internet usage. Furthermore, misinformation on social media platforms requires Marketing Managers to invest in reputation management and crisis communication strategies.</w:t>
      </w:r>
    </w:p>
    <w:bookmarkEnd w:id="23"/>
    <w:bookmarkStart w:id="24" w:name="gaps-in-existing-literature"/>
    <w:p>
      <w:pPr>
        <w:pStyle w:val="Heading2"/>
      </w:pPr>
      <w:r>
        <w:t xml:space="preserve">Gaps in Existing Literature</w:t>
      </w:r>
    </w:p>
    <w:p>
      <w:pPr>
        <w:pStyle w:val="FirstParagraph"/>
      </w:pPr>
      <w:r>
        <w:t xml:space="preserve">Despite growing interest in</w:t>
      </w:r>
      <w:r>
        <w:t xml:space="preserve"> </w:t>
      </w:r>
      <w:r>
        <w:rPr>
          <w:bCs/>
          <w:b/>
        </w:rPr>
        <w:t xml:space="preserve">Nigeria Lagos</w:t>
      </w:r>
      <w:r>
        <w:t xml:space="preserve">, literature on</w:t>
      </w:r>
      <w:r>
        <w:t xml:space="preserve"> </w:t>
      </w:r>
      <w:r>
        <w:rPr>
          <w:bCs/>
          <w:b/>
        </w:rPr>
        <w:t xml:space="preserve">Marketing Manager</w:t>
      </w:r>
      <w:r>
        <w:t xml:space="preserve"> </w:t>
      </w:r>
      <w:r>
        <w:t xml:space="preserve">roles remains fragmented. Most studies focus on macroeconomic factors (e.g., Akinwumi, 2018) or digital trends (e.g., NCC, 2021) without addressing intersectional challenges like gender disparities in marketing leadership or the role of indigenous media outlets in Lagos. Additionally, while global models of marketing management are often referenced, localized case studies specific to Lagos’s informal sector—such as street vendors or artisan markets—are under-researched.</w:t>
      </w:r>
    </w:p>
    <w:p>
      <w:pPr>
        <w:pStyle w:val="BodyText"/>
      </w:pPr>
      <w:r>
        <w:t xml:space="preserve">There is also a need for interdisciplinary research combining insights from sociology and economics to understand how cultural norms influence consumer behavior. For instance, the impact of religious festivals (e.g., Ramadan) on product demand in Lagos has not been systematically analyzed in academic literature.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Nigeria Lagos</w:t>
      </w:r>
      <w:r>
        <w:t xml:space="preserve"> </w:t>
      </w:r>
      <w:r>
        <w:t xml:space="preserve">is both complex and evolving, shaped by the city’s economic vibrancy, cultural diversity, and technological dynamism. While existing literature highlights key responsibilities and challenges, gaps remain in understanding localized strategies for informal markets and gender dynamics within the profession. Future research should prioritize case studies of successful Lagos-based marketing campaigns, as well as longitudinal analyses of how macroeconomic shifts influence consumer behavior.</w:t>
      </w:r>
    </w:p>
    <w:p>
      <w:pPr>
        <w:pStyle w:val="BodyText"/>
      </w:pPr>
      <w:r>
        <w:t xml:space="preserve">This</w:t>
      </w:r>
      <w:r>
        <w:t xml:space="preserve"> </w:t>
      </w:r>
      <w:r>
        <w:rPr>
          <w:bCs/>
          <w:b/>
        </w:rPr>
        <w:t xml:space="preserve">Literature Review</w:t>
      </w:r>
      <w:r>
        <w:t xml:space="preserve"> </w:t>
      </w:r>
      <w:r>
        <w:t xml:space="preserve">underscores the necessity for academic and industry stakeholders to collaborate in developing frameworks tailored to Lagos’s unique context, ensuring that</w:t>
      </w:r>
      <w:r>
        <w:t xml:space="preserve"> </w:t>
      </w:r>
      <w:r>
        <w:rPr>
          <w:bCs/>
          <w:b/>
        </w:rPr>
        <w:t xml:space="preserve">Marketing Managers</w:t>
      </w:r>
      <w:r>
        <w:t xml:space="preserve"> </w:t>
      </w:r>
      <w:r>
        <w:t xml:space="preserve">can effectively navigate the city’s challenges while capitalizing on its immense potential as a commercial powerhouse.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Nigeria Lagos</dc:title>
  <dc:creator/>
  <cp:keywords/>
  <dcterms:created xsi:type="dcterms:W3CDTF">2026-07-24T12:55:31Z</dcterms:created>
  <dcterms:modified xsi:type="dcterms:W3CDTF">2026-07-24T12:55:31Z</dcterms:modified>
</cp:coreProperties>
</file>

<file path=docProps/custom.xml><?xml version="1.0" encoding="utf-8"?>
<Properties xmlns="http://schemas.openxmlformats.org/officeDocument/2006/custom-properties" xmlns:vt="http://schemas.openxmlformats.org/officeDocument/2006/docPropsVTypes"/>
</file>