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f94b2685ba9d02e400b5f9eec9d6f592630a3ed"/>
    <w:p>
      <w:pPr>
        <w:pStyle w:val="Heading1"/>
      </w:pPr>
      <w:r>
        <w:t xml:space="preserve">Literature Review: The Role and Impact of a Marketing Manager in the Philippines Manila Context</w:t>
      </w:r>
    </w:p>
    <w:p>
      <w:pPr>
        <w:pStyle w:val="FirstParagraph"/>
      </w:pPr>
      <w:r>
        <w:rPr>
          <w:bCs/>
          <w:b/>
        </w:rPr>
        <w:t xml:space="preserve">Literature Review:</w:t>
      </w:r>
      <w:r>
        <w:t xml:space="preserve"> </w:t>
      </w:r>
      <w:r>
        <w:t xml:space="preserve">The role of a Marketing Manager has evolved significantly in response to global market dynamics, yet its application remains deeply contextualized within local economic, cultural, and technological frameworks. This Literature Review examines the unique position of a</w:t>
      </w:r>
      <w:r>
        <w:t xml:space="preserve"> </w:t>
      </w:r>
      <w:r>
        <w:rPr>
          <w:bCs/>
          <w:b/>
        </w:rPr>
        <w:t xml:space="preserve">Marketing Manager</w:t>
      </w:r>
      <w:r>
        <w:t xml:space="preserve"> </w:t>
      </w:r>
      <w:r>
        <w:t xml:space="preserve">in the bustling metropolis of</w:t>
      </w:r>
      <w:r>
        <w:t xml:space="preserve"> </w:t>
      </w:r>
      <w:r>
        <w:rPr>
          <w:bCs/>
          <w:b/>
        </w:rPr>
        <w:t xml:space="preserve">Philippines Manila</w:t>
      </w:r>
      <w:r>
        <w:t xml:space="preserve">, where rapid urbanization, a growing consumer base, and a diverse business ecosystem shape strategic marketing practices. By synthesizing existing academic and industry-focused literature, this review highlights the challenges, opportunities, and skill requirements for Marketing Managers operating in this dynamic region.</w:t>
      </w:r>
    </w:p>
    <w:bookmarkStart w:id="20" w:name="X765ccad3e2f4021c345a6d81ddc6c7f6ccbe02c"/>
    <w:p>
      <w:pPr>
        <w:pStyle w:val="Heading2"/>
      </w:pPr>
      <w:r>
        <w:t xml:space="preserve">The Role of a Marketing Manager in Manila</w:t>
      </w:r>
    </w:p>
    <w:p>
      <w:pPr>
        <w:pStyle w:val="FirstParagraph"/>
      </w:pPr>
      <w:r>
        <w:t xml:space="preserve">The responsibilities of a</w:t>
      </w:r>
      <w:r>
        <w:t xml:space="preserve"> </w:t>
      </w:r>
      <w:r>
        <w:rPr>
          <w:bCs/>
          <w:b/>
        </w:rPr>
        <w:t xml:space="preserve">Marketing Manager</w:t>
      </w:r>
      <w:r>
        <w:t xml:space="preserve"> </w:t>
      </w:r>
      <w:r>
        <w:t xml:space="preserve">in the Philippines Manila context extend beyond traditional advertising and brand promotion. As noted by [Author Name] (Year), marketing professionals in urban centers like Manila must navigate a hyper-competitive landscape characterized by both multinational corporations and local SMEs. This requires expertise in market segmentation, consumer behavior analysis, and digital campaign execution tailored to the preferences of Filipino consumers. Manila’s role as the political, economic, and cultural hub of the Philippines makes it a critical node for marketing strategies targeting both domestic and international markets.</w:t>
      </w:r>
    </w:p>
    <w:p>
      <w:pPr>
        <w:pStyle w:val="BodyText"/>
      </w:pPr>
      <w:r>
        <w:t xml:space="preserve">Studies such as [Cite Study 1] (Year) emphasize that Marketing Managers in Manila must integrate insights from local festivals, religious practices, and socio-economic trends into their campaigns. For instance, leveraging events like the Sinulog Festival or Christmas promotions is a strategic necessity for brands aiming to resonate with the city’s diverse population. This aligns with the broader trend of</w:t>
      </w:r>
      <w:r>
        <w:t xml:space="preserve"> </w:t>
      </w:r>
      <w:r>
        <w:rPr>
          <w:bCs/>
          <w:b/>
        </w:rPr>
        <w:t xml:space="preserve">cultural localization</w:t>
      </w:r>
      <w:r>
        <w:t xml:space="preserve"> </w:t>
      </w:r>
      <w:r>
        <w:t xml:space="preserve">in marketing, which has been extensively documented in regional business literature.</w:t>
      </w:r>
    </w:p>
    <w:bookmarkEnd w:id="20"/>
    <w:bookmarkStart w:id="21" w:name="X5756b9d7b12cec1451b22ecadc7d8f16ab5468c"/>
    <w:p>
      <w:pPr>
        <w:pStyle w:val="Heading2"/>
      </w:pPr>
      <w:r>
        <w:t xml:space="preserve">Challenges and Opportunities for Marketing Managers in Manila</w:t>
      </w:r>
    </w:p>
    <w:p>
      <w:pPr>
        <w:pStyle w:val="FirstParagraph"/>
      </w:pPr>
      <w:r>
        <w:t xml:space="preserve">The Philippines Manila market presents unique challenges for Marketing Managers, including intense competition from both local and global competitors. According to [Cite Study 2] (Year), the rise of e-commerce platforms like Lazada and Shopee has disrupted traditional retail marketing, necessitating a shift toward digital-first strategies. This is particularly relevant in Manila, where internet penetration and smartphone usage rates are among the highest in Southeast Asia.</w:t>
      </w:r>
    </w:p>
    <w:p>
      <w:pPr>
        <w:pStyle w:val="BodyText"/>
      </w:pPr>
      <w:r>
        <w:t xml:space="preserve">Opportunities abound for Marketing Managers who can harness technological innovation. The proliferation of social media platforms such as Facebook and TikTok has enabled brands to engage directly with consumers through targeted advertising and influencer partnerships. [Cite Study 3] (Year) highlights how Manila-based businesses are increasingly adopting AI-driven analytics tools to predict consumer trends, a practice that requires Marketing Managers to develop technical competencies alongside creative skills.</w:t>
      </w:r>
    </w:p>
    <w:bookmarkEnd w:id="21"/>
    <w:bookmarkStart w:id="22" w:name="industry-specific-trends-in-manila"/>
    <w:p>
      <w:pPr>
        <w:pStyle w:val="Heading2"/>
      </w:pPr>
      <w:r>
        <w:t xml:space="preserve">Industry-Specific Trends in Manila</w:t>
      </w:r>
    </w:p>
    <w:p>
      <w:pPr>
        <w:pStyle w:val="FirstParagraph"/>
      </w:pPr>
      <w:r>
        <w:t xml:space="preserve">The business environment in Manila is marked by its prominence in industries such as Business Process Outsourcing (BPO), tourism, and retail. These sectors have distinct marketing needs that shape the role of a Marketing Manager. For example, BPO companies must focus on employer branding to attract top talent, while tourism-focused firms emphasize storytelling to highlight Manila’s cultural heritage.</w:t>
      </w:r>
    </w:p>
    <w:p>
      <w:pPr>
        <w:pStyle w:val="BodyText"/>
      </w:pPr>
      <w:r>
        <w:t xml:space="preserve">A 2023 report by the [Cite Organization] underscores that Marketing Managers in Manila’s BPO sector are prioritizing employee engagement campaigns and virtual onboarding experiences. Similarly, the post-pandemic recovery of the tourism industry has prompted a surge in content marketing initiatives aimed at rebranding Manila as a safe and vibrant destination.</w:t>
      </w:r>
    </w:p>
    <w:bookmarkEnd w:id="22"/>
    <w:bookmarkStart w:id="23" w:name="education-and-skill-requirements"/>
    <w:p>
      <w:pPr>
        <w:pStyle w:val="Heading2"/>
      </w:pPr>
      <w:r>
        <w:t xml:space="preserve">Education and Skill Requirements</w:t>
      </w:r>
    </w:p>
    <w:p>
      <w:pPr>
        <w:pStyle w:val="FirstParagraph"/>
      </w:pPr>
      <w:r>
        <w:t xml:space="preserve">To thrive in this environment, Marketing Managers in Manila must possess a blend of academic qualifications and practical experience. [Cite Study 4] (Year) notes that institutions like the University of the Philippines Diliman and De La Salle University offer specialized programs in marketing management, equipping graduates with skills in data analysis, digital marketing, and strategic planning.</w:t>
      </w:r>
    </w:p>
    <w:p>
      <w:pPr>
        <w:pStyle w:val="BodyText"/>
      </w:pPr>
      <w:r>
        <w:t xml:space="preserve">However, industry experts emphasize that formal education alone is insufficient. Soft skills such as cross-cultural communication are critical for Marketing Managers navigating Manila’s multicultural workforce and customer base. Additionally, proficiency in tools like Google Analytics, Adobe Creative Suite, and CRM platforms has become a standard requirement for professionals in this role.</w:t>
      </w:r>
    </w:p>
    <w:bookmarkEnd w:id="23"/>
    <w:bookmarkStart w:id="24" w:name="Xb2675c96988a7369896c625bee110c5c4f1f584"/>
    <w:p>
      <w:pPr>
        <w:pStyle w:val="Heading2"/>
      </w:pPr>
      <w:r>
        <w:t xml:space="preserve">Technological Advancements and Future Directions</w:t>
      </w:r>
    </w:p>
    <w:p>
      <w:pPr>
        <w:pStyle w:val="FirstParagraph"/>
      </w:pPr>
      <w:r>
        <w:t xml:space="preserve">The rapid adoption of emerging technologies in Manila has redefined the responsibilities of Marketing Managers. The use of augmented reality (AR) in retail experiences, chatbots for customer service, and predictive analytics for inventory management are now common practices. [Cite Study 5] (Year) argues that future success will depend on a manager’s ability to stay agile and experiment with innovative formats, such as virtual reality (VR) campaigns tailored to Manila’s tech-savvy population.</w:t>
      </w:r>
    </w:p>
    <w:bookmarkEnd w:id="24"/>
    <w:bookmarkStart w:id="25" w:name="conclusion"/>
    <w:p>
      <w:pPr>
        <w:pStyle w:val="Heading2"/>
      </w:pPr>
      <w:r>
        <w:t xml:space="preserve">Conclusion</w:t>
      </w:r>
    </w:p>
    <w:p>
      <w:pPr>
        <w:pStyle w:val="FirstParagraph"/>
      </w:pPr>
      <w:r>
        <w:t xml:space="preserve">In summary, this Literature Review highlights the critical role of a</w:t>
      </w:r>
      <w:r>
        <w:t xml:space="preserve"> </w:t>
      </w:r>
      <w:r>
        <w:rPr>
          <w:bCs/>
          <w:b/>
        </w:rPr>
        <w:t xml:space="preserve">Marketing Manager</w:t>
      </w:r>
      <w:r>
        <w:t xml:space="preserve"> </w:t>
      </w:r>
      <w:r>
        <w:t xml:space="preserve">in the context of</w:t>
      </w:r>
      <w:r>
        <w:t xml:space="preserve"> </w:t>
      </w:r>
      <w:r>
        <w:rPr>
          <w:bCs/>
          <w:b/>
        </w:rPr>
        <w:t xml:space="preserve">Philippines Manila</w:t>
      </w:r>
      <w:r>
        <w:t xml:space="preserve">, where the convergence of tradition and modernity creates a unique marketplace. The challenges and opportunities outlined underscore the necessity for Marketing Managers to be culturally attuned, technologically adept, and strategically visionary. As Manila continues to evolve as a global city, its Marketing Managers will remain pivotal in shaping how businesses connect with consumers in this dynamic region.</w:t>
      </w:r>
    </w:p>
    <w:p>
      <w:pPr>
        <w:pStyle w:val="BodyText"/>
      </w:pPr>
      <w:r>
        <w:t xml:space="preserve">Further research is warranted to explore the long-term impacts of AI integration and sustainability-focused marketing strategies on the role of Marketing Managers in Manila. Such studies would contribute significantly to the academic and professional discourse on marketing management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Philippines Manila</dc:title>
  <dc:creator/>
  <dc:language>en</dc:language>
  <cp:keywords/>
  <dcterms:created xsi:type="dcterms:W3CDTF">2026-07-24T00:06:24Z</dcterms:created>
  <dcterms:modified xsi:type="dcterms:W3CDTF">2026-07-24T00:06:24Z</dcterms:modified>
</cp:coreProperties>
</file>

<file path=docProps/custom.xml><?xml version="1.0" encoding="utf-8"?>
<Properties xmlns="http://schemas.openxmlformats.org/officeDocument/2006/custom-properties" xmlns:vt="http://schemas.openxmlformats.org/officeDocument/2006/docPropsVTypes"/>
</file>