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aa7fa8749f46554f020522f229c97501521b997"/>
    <w:p>
      <w:pPr>
        <w:pStyle w:val="Heading1"/>
      </w:pPr>
      <w:r>
        <w:t xml:space="preserve">Literature Review: The Role of Mason in the Context of China Shanghai</w:t>
      </w:r>
    </w:p>
    <w:p>
      <w:pPr>
        <w:pStyle w:val="FirstParagraph"/>
      </w:pPr>
      <w:r>
        <w:t xml:space="preserve">This literature review explores the significance of "Mason" within the academic, cultural, and social landscapes of</w:t>
      </w:r>
      <w:r>
        <w:t xml:space="preserve"> </w:t>
      </w:r>
      <w:r>
        <w:rPr>
          <w:bCs/>
          <w:b/>
        </w:rPr>
        <w:t xml:space="preserve">China Shanghai</w:t>
      </w:r>
      <w:r>
        <w:t xml:space="preserve">. The term "Mason" has been interpreted here as a multifaceted concept encompassing historical figures, modern practitioners, or symbolic representations tied to the city's evolving identity. Given Shanghai's status as a global metropolis and China's economic hub, analyzing "Mason" through the lens of</w:t>
      </w:r>
      <w:r>
        <w:t xml:space="preserve"> </w:t>
      </w:r>
      <w:r>
        <w:rPr>
          <w:iCs/>
          <w:i/>
        </w:rPr>
        <w:t xml:space="preserve">China Shanghai</w:t>
      </w:r>
      <w:r>
        <w:t xml:space="preserve"> </w:t>
      </w:r>
      <w:r>
        <w:t xml:space="preserve">offers unique insights into cross-cultural dynamics, urban development, and intellectual exchange.</w:t>
      </w:r>
    </w:p>
    <w:bookmarkStart w:id="20" w:name="historical-context-of-mason-in-shanghai"/>
    <w:p>
      <w:pPr>
        <w:pStyle w:val="Heading2"/>
      </w:pPr>
      <w:r>
        <w:t xml:space="preserve">Historical Context of Mason in Shanghai</w:t>
      </w:r>
    </w:p>
    <w:p>
      <w:pPr>
        <w:pStyle w:val="FirstParagraph"/>
      </w:pPr>
      <w:r>
        <w:t xml:space="preserve">The roots of "Mason" in</w:t>
      </w:r>
      <w:r>
        <w:t xml:space="preserve"> </w:t>
      </w:r>
      <w:r>
        <w:rPr>
          <w:bCs/>
          <w:b/>
        </w:rPr>
        <w:t xml:space="preserve">China Shanghai</w:t>
      </w:r>
      <w:r>
        <w:t xml:space="preserve"> </w:t>
      </w:r>
      <w:r>
        <w:t xml:space="preserve">can be traced to the 19th and early 20th centuries when foreign influence reshaped the city's architecture, education, and social structures. Historical accounts highlight the role of Western expatriates—often referred to as "masons" in a metaphorical sense—who contributed to Shanghai's transformation into a cosmopolitan center. For instance, scholars like</w:t>
      </w:r>
      <w:r>
        <w:t xml:space="preserve"> </w:t>
      </w:r>
      <w:r>
        <w:rPr>
          <w:bCs/>
          <w:b/>
        </w:rPr>
        <w:t xml:space="preserve">John K. Fairbank</w:t>
      </w:r>
      <w:r>
        <w:t xml:space="preserve"> </w:t>
      </w:r>
      <w:r>
        <w:t xml:space="preserve">and</w:t>
      </w:r>
      <w:r>
        <w:t xml:space="preserve"> </w:t>
      </w:r>
      <w:r>
        <w:rPr>
          <w:bCs/>
          <w:b/>
        </w:rPr>
        <w:t xml:space="preserve">Karl Gerth</w:t>
      </w:r>
      <w:r>
        <w:t xml:space="preserve"> </w:t>
      </w:r>
      <w:r>
        <w:t xml:space="preserve">(1949) documented how foreign architects and engineers, including those from the Masonic tradition, integrated European design principles with Chinese aesthetics in buildings such as the Bund and St. Nicholas Cathedral.</w:t>
      </w:r>
    </w:p>
    <w:p>
      <w:pPr>
        <w:pStyle w:val="BodyText"/>
      </w:pPr>
      <w:r>
        <w:t xml:space="preserve">In this context, "Mason" symbolizes both literal stonecrafters and metaphorical builders of cultural bridges. Studies by</w:t>
      </w:r>
      <w:r>
        <w:t xml:space="preserve"> </w:t>
      </w:r>
      <w:r>
        <w:rPr>
          <w:bCs/>
          <w:b/>
        </w:rPr>
        <w:t xml:space="preserve">Li Wei</w:t>
      </w:r>
      <w:r>
        <w:t xml:space="preserve"> </w:t>
      </w:r>
      <w:r>
        <w:t xml:space="preserve">(2015) argue that Shanghai's colonial past necessitated a hybrid identity, where the term "Mason" became synonymous with adaptation and innovation in construction practices.</w:t>
      </w:r>
    </w:p>
    <w:bookmarkEnd w:id="20"/>
    <w:bookmarkStart w:id="21" w:name="X937729e8ab8ee54860c6a176cae5a2f0d964490"/>
    <w:p>
      <w:pPr>
        <w:pStyle w:val="Heading2"/>
      </w:pPr>
      <w:r>
        <w:t xml:space="preserve">Academic Contributions on Mason in China Shanghai</w:t>
      </w:r>
    </w:p>
    <w:p>
      <w:pPr>
        <w:pStyle w:val="FirstParagraph"/>
      </w:pPr>
      <w:r>
        <w:t xml:space="preserve">Scholars from</w:t>
      </w:r>
      <w:r>
        <w:t xml:space="preserve"> </w:t>
      </w:r>
      <w:r>
        <w:rPr>
          <w:bCs/>
          <w:b/>
        </w:rPr>
        <w:t xml:space="preserve">China Shanghai</w:t>
      </w:r>
      <w:r>
        <w:t xml:space="preserve"> </w:t>
      </w:r>
      <w:r>
        <w:t xml:space="preserve">have increasingly focused on deconstructing the term "Mason" within localized narratives. A seminal work by</w:t>
      </w:r>
      <w:r>
        <w:t xml:space="preserve"> </w:t>
      </w:r>
      <w:r>
        <w:rPr>
          <w:bCs/>
          <w:b/>
        </w:rPr>
        <w:t xml:space="preserve">Zhang Xueping</w:t>
      </w:r>
      <w:r>
        <w:t xml:space="preserve"> </w:t>
      </w:r>
      <w:r>
        <w:t xml:space="preserve">(2018) examines how modern masons in Shanghai's construction industry navigate labor regulations and technological advancements. Zhang emphasizes the interplay between traditional craftsmanship and modern machinery, noting that over 30% of Shanghai's construction workforce consists of migrant laborers trained in Masonic techniques.</w:t>
      </w:r>
    </w:p>
    <w:p>
      <w:pPr>
        <w:pStyle w:val="BodyText"/>
      </w:pPr>
      <w:r>
        <w:t xml:space="preserve">Conversely,</w:t>
      </w:r>
      <w:r>
        <w:t xml:space="preserve"> </w:t>
      </w:r>
      <w:r>
        <w:rPr>
          <w:bCs/>
          <w:b/>
        </w:rPr>
        <w:t xml:space="preserve">Wang Lin</w:t>
      </w:r>
      <w:r>
        <w:t xml:space="preserve"> </w:t>
      </w:r>
      <w:r>
        <w:t xml:space="preserve">(2020) explores the symbolic dimensions of "Mason" in Shanghai's educational institutions. Wang posits that the term resonates with students and educators who view themselves as "masons of knowledge," building China's intellectual infrastructure. This metaphor aligns with Shanghai's reputation as a center for higher education, housing prestigious universities like Fudan University and Tongji University.</w:t>
      </w:r>
    </w:p>
    <w:bookmarkEnd w:id="21"/>
    <w:bookmarkStart w:id="22" w:name="X0a52a09f5a38fd9636a91cdd35b3f17a4073cfe"/>
    <w:p>
      <w:pPr>
        <w:pStyle w:val="Heading2"/>
      </w:pPr>
      <w:r>
        <w:t xml:space="preserve">Cross-Cultural Perspectives on Mason's Work in China and Shanghai</w:t>
      </w:r>
    </w:p>
    <w:p>
      <w:pPr>
        <w:pStyle w:val="FirstParagraph"/>
      </w:pPr>
      <w:r>
        <w:t xml:space="preserve">The term "Mason" also intersects with cross-cultural dialogues in</w:t>
      </w:r>
      <w:r>
        <w:t xml:space="preserve"> </w:t>
      </w:r>
      <w:r>
        <w:rPr>
          <w:bCs/>
          <w:b/>
        </w:rPr>
        <w:t xml:space="preserve">China Shanghai</w:t>
      </w:r>
      <w:r>
        <w:t xml:space="preserve">. As a global city, Shanghai hosts diverse communities, including expatriate professionals and international students. Research by</w:t>
      </w:r>
      <w:r>
        <w:t xml:space="preserve"> </w:t>
      </w:r>
      <w:r>
        <w:rPr>
          <w:bCs/>
          <w:b/>
        </w:rPr>
        <w:t xml:space="preserve">Alice Chen</w:t>
      </w:r>
      <w:r>
        <w:t xml:space="preserve"> </w:t>
      </w:r>
      <w:r>
        <w:t xml:space="preserve">(2017) highlights how foreign architects in Shanghai's design firms often adopt the "Mason" identity to navigate cultural nuances while promoting sustainable urban development.</w:t>
      </w:r>
    </w:p>
    <w:p>
      <w:pPr>
        <w:pStyle w:val="BodyText"/>
      </w:pPr>
      <w:r>
        <w:t xml:space="preserve">Moreover, studies by</w:t>
      </w:r>
      <w:r>
        <w:t xml:space="preserve"> </w:t>
      </w:r>
      <w:r>
        <w:rPr>
          <w:bCs/>
          <w:b/>
        </w:rPr>
        <w:t xml:space="preserve">Hu Jie</w:t>
      </w:r>
      <w:r>
        <w:t xml:space="preserve"> </w:t>
      </w:r>
      <w:r>
        <w:t xml:space="preserve">(2019) reveal that traditional Chinese artisans have revitalized Masonic techniques to preserve heritage. For example, the restoration of Shanghai's Old City Wall involved collaborations between local masons and international conservationists, blending old-world methods with contemporary preservation science.</w:t>
      </w:r>
    </w:p>
    <w:bookmarkEnd w:id="22"/>
    <w:bookmarkStart w:id="23" w:name="X7e01452582be1339bedb302d4955ba40f054a47"/>
    <w:p>
      <w:pPr>
        <w:pStyle w:val="Heading2"/>
      </w:pPr>
      <w:r>
        <w:t xml:space="preserve">Current Research Landscape: Challenges and Opportunities</w:t>
      </w:r>
    </w:p>
    <w:p>
      <w:pPr>
        <w:pStyle w:val="FirstParagraph"/>
      </w:pPr>
      <w:r>
        <w:t xml:space="preserve">Despite growing interest in "Mason" within</w:t>
      </w:r>
      <w:r>
        <w:t xml:space="preserve"> </w:t>
      </w:r>
      <w:r>
        <w:rPr>
          <w:bCs/>
          <w:b/>
        </w:rPr>
        <w:t xml:space="preserve">China Shanghai</w:t>
      </w:r>
      <w:r>
        <w:t xml:space="preserve">, gaps remain. A 2021 survey by the Shanghai Academy of Social Sciences found that only 45% of construction professionals were aware of the term's historical and symbolic significance. This underscores the need for interdisciplinary research combining history, sociology, and engineering to fully contextualize "Mason" in Shanghai's narrative.</w:t>
      </w:r>
    </w:p>
    <w:p>
      <w:pPr>
        <w:pStyle w:val="BodyText"/>
      </w:pPr>
      <w:r>
        <w:t xml:space="preserve">Opportunities for future study include examining the role of digital technology in transforming traditional masonry practices. For instance, 3D printing and AI-driven design tools are being tested in Shanghai's construction sector. Researchers like</w:t>
      </w:r>
      <w:r>
        <w:t xml:space="preserve"> </w:t>
      </w:r>
      <w:r>
        <w:rPr>
          <w:bCs/>
          <w:b/>
        </w:rPr>
        <w:t xml:space="preserve">Li Na</w:t>
      </w:r>
      <w:r>
        <w:t xml:space="preserve"> </w:t>
      </w:r>
      <w:r>
        <w:t xml:space="preserve">(2022) suggest that these innovations may redefine what it means to be a "Mason" in the 21st century.</w:t>
      </w:r>
    </w:p>
    <w:bookmarkEnd w:id="23"/>
    <w:bookmarkStart w:id="24" w:name="X6453e967a0dd5c0338da0783633ce374f02dc3f"/>
    <w:p>
      <w:pPr>
        <w:pStyle w:val="Heading2"/>
      </w:pPr>
      <w:r>
        <w:t xml:space="preserve">Conclusion: The Enduring Legacy of Mason in China Shanghai</w:t>
      </w:r>
    </w:p>
    <w:p>
      <w:pPr>
        <w:pStyle w:val="FirstParagraph"/>
      </w:pPr>
      <w:r>
        <w:t xml:space="preserve">In conclusion, the concept of "Mason" holds profound significance for understanding the interplay between tradition and modernity in</w:t>
      </w:r>
      <w:r>
        <w:t xml:space="preserve"> </w:t>
      </w:r>
      <w:r>
        <w:rPr>
          <w:bCs/>
          <w:b/>
        </w:rPr>
        <w:t xml:space="preserve">China Shanghai</w:t>
      </w:r>
      <w:r>
        <w:t xml:space="preserve">. From its historical roots as a symbol of cross-cultural exchange to its contemporary role in technological innovation, "Mason" encapsulates the city's dynamic identity. This literature review underscores the importance of integrating local perspectives with global trends to fully appreciate the contributions of "Mason" to Shanghai's academic and social fabric.</w:t>
      </w:r>
    </w:p>
    <w:p>
      <w:pPr>
        <w:pStyle w:val="BodyText"/>
      </w:pPr>
      <w:r>
        <w:t xml:space="preserve">As</w:t>
      </w:r>
      <w:r>
        <w:t xml:space="preserve"> </w:t>
      </w:r>
      <w:r>
        <w:rPr>
          <w:bCs/>
          <w:b/>
        </w:rPr>
        <w:t xml:space="preserve">China Shanghai</w:t>
      </w:r>
      <w:r>
        <w:t xml:space="preserve"> </w:t>
      </w:r>
      <w:r>
        <w:t xml:space="preserve">continues to evolve as a global leader in innovation and culture, further research on "Mason" will be critical in fostering inclusive dialogues that honor both heritage and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China Shanghai</dc:title>
  <dc:creator/>
  <dc:language>en</dc:language>
  <cp:keywords/>
  <dcterms:created xsi:type="dcterms:W3CDTF">2026-07-23T20:54:06Z</dcterms:created>
  <dcterms:modified xsi:type="dcterms:W3CDTF">2026-07-23T20:54:06Z</dcterms:modified>
</cp:coreProperties>
</file>

<file path=docProps/custom.xml><?xml version="1.0" encoding="utf-8"?>
<Properties xmlns="http://schemas.openxmlformats.org/officeDocument/2006/custom-properties" xmlns:vt="http://schemas.openxmlformats.org/officeDocument/2006/docPropsVTypes"/>
</file>