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4a04fa8d20a88bf6b0827c858b817e09d236495"/>
    <w:p>
      <w:pPr>
        <w:pStyle w:val="Heading1"/>
      </w:pPr>
      <w:r>
        <w:t xml:space="preserve">Literature Review: The Role of Mason in Italy Naples</w:t>
      </w:r>
    </w:p>
    <w:p>
      <w:pPr>
        <w:pStyle w:val="FirstParagraph"/>
      </w:pPr>
      <w:r>
        <w:rPr>
          <w:bCs/>
          <w:b/>
        </w:rPr>
        <w:t xml:space="preserve">Introduction:</w:t>
      </w:r>
    </w:p>
    <w:p>
      <w:pPr>
        <w:pStyle w:val="BodyText"/>
      </w:pPr>
      <w:r>
        <w:t xml:space="preserve">The concept of "Mason" is deeply intertwined with the cultural, historical, and architectural fabric of Italy Naples. This literature review explores the significance of masonry as both a craft and an art form in Naples, emphasizing its evolution from ancient Roman techniques to contemporary practices. By synthesizing scholarly works on architecture, craftsmanship, and regional identity in Italy Naples, this review highlights how "Mason" has shaped the city's heritage and continues to influence its future.</w:t>
      </w:r>
    </w:p>
    <w:bookmarkStart w:id="20" w:name="X0a6eabab7f3bbecdae88f42467554f8b1f85184"/>
    <w:p>
      <w:pPr>
        <w:pStyle w:val="Heading2"/>
      </w:pPr>
      <w:r>
        <w:t xml:space="preserve">Historical Context of Masonry in Italy Naples</w:t>
      </w:r>
    </w:p>
    <w:p>
      <w:pPr>
        <w:pStyle w:val="FirstParagraph"/>
      </w:pPr>
      <w:r>
        <w:t xml:space="preserve">Naples, a city with over 3,000 years of history, has long been a hub for masonry traditions. The region's volcanic geology provided abundant materials such as tuff (tufo) and lava stone, which were pivotal in constructing ancient Roman structures like the amphitheater of Pompeii and the temples of Paestum. Scholars like</w:t>
      </w:r>
      <w:r>
        <w:t xml:space="preserve"> </w:t>
      </w:r>
      <w:r>
        <w:rPr>
          <w:iCs/>
          <w:i/>
        </w:rPr>
        <w:t xml:space="preserve">Giuseppe Fiorelli</w:t>
      </w:r>
      <w:r>
        <w:t xml:space="preserve"> </w:t>
      </w:r>
      <w:r>
        <w:t xml:space="preserve">(19th century) documented how these materials were selected for their durability and thermal properties, a practice still valued by modern "Masons" in Italy Naples.</w:t>
      </w:r>
    </w:p>
    <w:p>
      <w:pPr>
        <w:pStyle w:val="BodyText"/>
      </w:pPr>
      <w:r>
        <w:t xml:space="preserve">During the Renaissance and Baroque periods, Naples became a center of artistic innovation. The works of architects such as</w:t>
      </w:r>
      <w:r>
        <w:t xml:space="preserve"> </w:t>
      </w:r>
      <w:r>
        <w:rPr>
          <w:iCs/>
          <w:i/>
        </w:rPr>
        <w:t xml:space="preserve">Francesco Grimaldi</w:t>
      </w:r>
      <w:r>
        <w:t xml:space="preserve"> </w:t>
      </w:r>
      <w:r>
        <w:t xml:space="preserve">and</w:t>
      </w:r>
      <w:r>
        <w:t xml:space="preserve"> </w:t>
      </w:r>
      <w:r>
        <w:rPr>
          <w:iCs/>
          <w:i/>
        </w:rPr>
        <w:t xml:space="preserve">Domenico Fontana</w:t>
      </w:r>
      <w:r>
        <w:t xml:space="preserve"> </w:t>
      </w:r>
      <w:r>
        <w:t xml:space="preserve">showcased the skill of local "Masons" in creating intricate stucco work and ornate facades. Literary sources from the 16th century, including</w:t>
      </w:r>
      <w:r>
        <w:t xml:space="preserve"> </w:t>
      </w:r>
      <w:r>
        <w:rPr>
          <w:iCs/>
          <w:i/>
        </w:rPr>
        <w:t xml:space="preserve">Lorenzo Ghiberti's</w:t>
      </w:r>
      <w:r>
        <w:t xml:space="preserve"> </w:t>
      </w:r>
      <w:r>
        <w:t xml:space="preserve">treatises on construction, emphasize how "Mason" guilds in Naples maintained strict standards for quality and technique.</w:t>
      </w:r>
    </w:p>
    <w:bookmarkEnd w:id="20"/>
    <w:bookmarkStart w:id="21" w:name="X249a58380bf52a8a01c739a13211c872b312c2a"/>
    <w:p>
      <w:pPr>
        <w:pStyle w:val="Heading2"/>
      </w:pPr>
      <w:r>
        <w:t xml:space="preserve">Cultural Significance of Masonry in Italy Naples</w:t>
      </w:r>
    </w:p>
    <w:p>
      <w:pPr>
        <w:pStyle w:val="FirstParagraph"/>
      </w:pPr>
      <w:r>
        <w:t xml:space="preserve">The cultural identity of Italy Naples is inseparable from its masonry traditions. The city's historic centers, such as the Castel dell'Ovo and the Royal Palace, are testaments to centuries of "Mason" craftsmanship. Ethnographic studies by</w:t>
      </w:r>
      <w:r>
        <w:t xml:space="preserve"> </w:t>
      </w:r>
      <w:r>
        <w:rPr>
          <w:iCs/>
          <w:i/>
        </w:rPr>
        <w:t xml:space="preserve">Francesco Maria Righini</w:t>
      </w:r>
      <w:r>
        <w:t xml:space="preserve"> </w:t>
      </w:r>
      <w:r>
        <w:t xml:space="preserve">(20th century) reveal that local "Masons" in Naples often incorporated symbolic motifs into their work, such as the use of volcanic stones to represent resilience against natural disasters.</w:t>
      </w:r>
    </w:p>
    <w:p>
      <w:pPr>
        <w:pStyle w:val="BodyText"/>
      </w:pPr>
      <w:r>
        <w:t xml:space="preserve">Festivals like the "Festa della Madonna del Carmine" in Naples frequently feature masonry displays, where artisans demonstrate traditional techniques. These events serve as both cultural preservation efforts and educational platforms for younger generations of "Masons." Contemporary literature, such as</w:t>
      </w:r>
      <w:r>
        <w:t xml:space="preserve"> </w:t>
      </w:r>
      <w:r>
        <w:rPr>
          <w:iCs/>
          <w:i/>
        </w:rPr>
        <w:t xml:space="preserve">Anna Maria Criscuolo's</w:t>
      </w:r>
      <w:r>
        <w:t xml:space="preserve"> </w:t>
      </w:r>
      <w:r>
        <w:t xml:space="preserve">2018 study on "Naples' Living Heritage," underscores the role of "Mason" in fostering community pride and intergenerational knowledge transfer.</w:t>
      </w:r>
    </w:p>
    <w:bookmarkEnd w:id="21"/>
    <w:bookmarkStart w:id="22" w:name="X087b7028b8a0faf2c7f9d6059278a8a210871a5"/>
    <w:p>
      <w:pPr>
        <w:pStyle w:val="Heading2"/>
      </w:pPr>
      <w:r>
        <w:t xml:space="preserve">Modern Applications and Innovations in Masonry</w:t>
      </w:r>
    </w:p>
    <w:p>
      <w:pPr>
        <w:pStyle w:val="FirstParagraph"/>
      </w:pPr>
      <w:r>
        <w:t xml:space="preserve">In recent decades, the role of the "Mason" in Italy Naples has evolved with technological advancements. Sustainable architecture projects, such as the renovation of the historic Piazza del Plebiscito, have integrated traditional masonry techniques with modern materials like recycled concrete and low-carbon mortars. Research by</w:t>
      </w:r>
      <w:r>
        <w:t xml:space="preserve"> </w:t>
      </w:r>
      <w:r>
        <w:rPr>
          <w:iCs/>
          <w:i/>
        </w:rPr>
        <w:t xml:space="preserve">Luigi Ricciardi</w:t>
      </w:r>
      <w:r>
        <w:t xml:space="preserve"> </w:t>
      </w:r>
      <w:r>
        <w:t xml:space="preserve">(2021) highlights how "Masons" in Naples are adapting to climate change by using locally sourced, thermally efficient materials.</w:t>
      </w:r>
    </w:p>
    <w:p>
      <w:pPr>
        <w:pStyle w:val="BodyText"/>
      </w:pPr>
      <w:r>
        <w:t xml:space="preserve">Digital tools such as 3D modeling and virtual reality are now being employed to train aspiring "Masons." Institutions like the</w:t>
      </w:r>
      <w:r>
        <w:t xml:space="preserve"> </w:t>
      </w:r>
      <w:r>
        <w:rPr>
          <w:iCs/>
          <w:i/>
        </w:rPr>
        <w:t xml:space="preserve">Istituto Superiore per la Conservazione ed il Restauro</w:t>
      </w:r>
      <w:r>
        <w:t xml:space="preserve"> </w:t>
      </w:r>
      <w:r>
        <w:t xml:space="preserve">(ISCR) in Naples offer courses combining classical masonry training with digital design, ensuring the craft remains relevant. This shift reflects a broader trend in Italy Naples where "Mason" is not only a trade but also a bridge between tradition and innovation.</w:t>
      </w:r>
    </w:p>
    <w:bookmarkEnd w:id="22"/>
    <w:bookmarkStart w:id="23" w:name="challenges-faced-by-contemporary-masons"/>
    <w:p>
      <w:pPr>
        <w:pStyle w:val="Heading2"/>
      </w:pPr>
      <w:r>
        <w:t xml:space="preserve">Challenges Faced by Contemporary Masons</w:t>
      </w:r>
    </w:p>
    <w:p>
      <w:pPr>
        <w:pStyle w:val="FirstParagraph"/>
      </w:pPr>
      <w:r>
        <w:t xml:space="preserve">Despite its cultural importance, the profession of "Mason" in Italy Naples faces challenges. Economic pressures from mass tourism have led to the commodification of masonry, with some artisans prioritizing quantity over quality. A 2019 report by</w:t>
      </w:r>
      <w:r>
        <w:t xml:space="preserve"> </w:t>
      </w:r>
      <w:r>
        <w:rPr>
          <w:iCs/>
          <w:i/>
        </w:rPr>
        <w:t xml:space="preserve">Il Sole 24 Ore</w:t>
      </w:r>
      <w:r>
        <w:t xml:space="preserve"> </w:t>
      </w:r>
      <w:r>
        <w:t xml:space="preserve">noted that only 30% of Naples' artisanal workshops remain economically viable.</w:t>
      </w:r>
    </w:p>
    <w:p>
      <w:pPr>
        <w:numPr>
          <w:ilvl w:val="0"/>
          <w:numId w:val="1001"/>
        </w:numPr>
        <w:pStyle w:val="Compact"/>
      </w:pPr>
      <w:r>
        <w:rPr>
          <w:bCs/>
          <w:b/>
        </w:rPr>
        <w:t xml:space="preserve">Urbanization:</w:t>
      </w:r>
      <w:r>
        <w:t xml:space="preserve"> </w:t>
      </w:r>
      <w:r>
        <w:t xml:space="preserve">Rapid development in Naples threatens historic sites, forcing "Masons" to balance preservation with modernization.</w:t>
      </w:r>
    </w:p>
    <w:p>
      <w:pPr>
        <w:numPr>
          <w:ilvl w:val="0"/>
          <w:numId w:val="1001"/>
        </w:numPr>
        <w:pStyle w:val="Compact"/>
      </w:pPr>
      <w:r>
        <w:rPr>
          <w:bCs/>
          <w:b/>
        </w:rPr>
        <w:t xml:space="preserve">Skill Shortage:</w:t>
      </w:r>
      <w:r>
        <w:t xml:space="preserve"> </w:t>
      </w:r>
      <w:r>
        <w:t xml:space="preserve">Younger generations are less inclined to pursue masonry due to low wages and high initial training costs.</w:t>
      </w:r>
    </w:p>
    <w:p>
      <w:pPr>
        <w:numPr>
          <w:ilvl w:val="0"/>
          <w:numId w:val="1001"/>
        </w:numPr>
        <w:pStyle w:val="Compact"/>
      </w:pPr>
      <w:r>
        <w:rPr>
          <w:bCs/>
          <w:b/>
        </w:rPr>
        <w:t xml:space="preserve">Misinterpretation of Techniques:</w:t>
      </w:r>
      <w:r>
        <w:t xml:space="preserve"> </w:t>
      </w:r>
      <w:r>
        <w:t xml:space="preserve">The use of non-local materials in restoration projects risks diluting the authenticity of "Mason" work.</w:t>
      </w:r>
    </w:p>
    <w:bookmarkEnd w:id="23"/>
    <w:bookmarkStart w:id="24" w:name="comparative-studies-with-other-regions"/>
    <w:p>
      <w:pPr>
        <w:pStyle w:val="Heading2"/>
      </w:pPr>
      <w:r>
        <w:t xml:space="preserve">Comparative Studies with Other Regions</w:t>
      </w:r>
    </w:p>
    <w:p>
      <w:pPr>
        <w:pStyle w:val="FirstParagraph"/>
      </w:pPr>
      <w:r>
        <w:t xml:space="preserve">Literature comparing Naples' masonry traditions to other Italian regions, such as Tuscany and Lombardy, reveals distinct approaches. While Tuscan "Masons" focus on terracotta and marble, Neapolitan "Masons" emphasize volcanic stone. Scholar</w:t>
      </w:r>
      <w:r>
        <w:t xml:space="preserve"> </w:t>
      </w:r>
      <w:r>
        <w:rPr>
          <w:iCs/>
          <w:i/>
        </w:rPr>
        <w:t xml:space="preserve">Paolo Bellini</w:t>
      </w:r>
      <w:r>
        <w:t xml:space="preserve"> </w:t>
      </w:r>
      <w:r>
        <w:t xml:space="preserve">(2020) argues that Naples' unique geological environment has shaped a more resilient and adaptable masonry culture.</w:t>
      </w:r>
    </w:p>
    <w:p>
      <w:pPr>
        <w:pStyle w:val="BodyText"/>
      </w:pPr>
      <w:r>
        <w:t xml:space="preserve">In contrast, regions like Lombardy have embraced industrialized construction methods, leading to a decline in artisanal "Mason" roles. However, Naples' emphasis on heritage preservation ensures its "Masons" remain integral to urban planning and cultural tourism.</w:t>
      </w:r>
    </w:p>
    <w:bookmarkEnd w:id="24"/>
    <w:bookmarkStart w:id="25" w:name="conclusion"/>
    <w:p>
      <w:pPr>
        <w:pStyle w:val="Heading2"/>
      </w:pPr>
      <w:r>
        <w:t xml:space="preserve">Conclusion</w:t>
      </w:r>
    </w:p>
    <w:p>
      <w:pPr>
        <w:pStyle w:val="FirstParagraph"/>
      </w:pPr>
      <w:r>
        <w:t xml:space="preserve">The literature reviewed underscores the enduring significance of the "Mason" in Italy Naples. From ancient Roman engineering to modern sustainable practices, masonry has been a cornerstone of the region's identity. While challenges such as urbanization and economic pressures persist, initiatives by local institutions and artisans demonstrate a commitment to preserving this craft.</w:t>
      </w:r>
    </w:p>
    <w:p>
      <w:pPr>
        <w:pStyle w:val="BodyText"/>
      </w:pPr>
      <w:r>
        <w:t xml:space="preserve">As Italy Naples continues to evolve, the role of the "Mason" will remain central to its architectural legacy. Future research should focus on quantifying the economic impact of masonry preservation and exploring collaborative models between traditional "Masons" and contemporary architects. By honoring this rich history, Italy Naples can ensure that its masonry heritage endures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Italy Naples</dc:title>
  <dc:creator/>
  <dc:language>en</dc:language>
  <cp:keywords/>
  <dcterms:created xsi:type="dcterms:W3CDTF">2026-07-23T20:07:17Z</dcterms:created>
  <dcterms:modified xsi:type="dcterms:W3CDTF">2026-07-23T20:07:17Z</dcterms:modified>
</cp:coreProperties>
</file>

<file path=docProps/custom.xml><?xml version="1.0" encoding="utf-8"?>
<Properties xmlns="http://schemas.openxmlformats.org/officeDocument/2006/custom-properties" xmlns:vt="http://schemas.openxmlformats.org/officeDocument/2006/docPropsVTypes"/>
</file>