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5" w:name="Xc7aedccca1c68cb6d0ca5f14a3cdbd2fae76419"/>
    <w:p>
      <w:pPr>
        <w:pStyle w:val="Heading1"/>
      </w:pPr>
      <w:r>
        <w:t xml:space="preserve">Literature Review: The Role of Mason in United States Houston</w:t>
      </w:r>
    </w:p>
    <w:p>
      <w:pPr>
        <w:pStyle w:val="FirstParagraph"/>
      </w:pPr>
      <w:r>
        <w:t xml:space="preserve">This Literature Review critically examines the significance of "Mason" within the context of academic, cultural, and practical frameworks in</w:t>
      </w:r>
      <w:r>
        <w:t xml:space="preserve"> </w:t>
      </w:r>
      <w:r>
        <w:rPr>
          <w:bCs/>
          <w:b/>
        </w:rPr>
        <w:t xml:space="preserve">United States Houston</w:t>
      </w:r>
      <w:r>
        <w:t xml:space="preserve">. The term "Mason" has been interpreted here broadly to encompass both historical references (such as individuals or groups associated with masonry) and contemporary applications (like construction practices or symbolic interpretations). This review synthesizes existing scholarly works, reports, and local studies to explore how the concept of "Mason" intersects with Houston’s unique socio-economic landscape. The analysis emphasizes the importance of understanding "Mason" in a localized context, as Houston’s history, demographics, and industry dynamics shape its relevance in this region.</w:t>
      </w:r>
    </w:p>
    <w:bookmarkStart w:id="20" w:name="X39fe6dc668349880d32f4b0e87a18abafd8d554"/>
    <w:p>
      <w:pPr>
        <w:pStyle w:val="Heading2"/>
      </w:pPr>
      <w:r>
        <w:t xml:space="preserve">Historical Context: Masonry and Community Development in Houston</w:t>
      </w:r>
    </w:p>
    <w:p>
      <w:pPr>
        <w:pStyle w:val="FirstParagraph"/>
      </w:pPr>
      <w:r>
        <w:t xml:space="preserve">The term "Mason" can trace its roots to the craft of masonry, a skill central to urban development. In</w:t>
      </w:r>
      <w:r>
        <w:t xml:space="preserve"> </w:t>
      </w:r>
      <w:r>
        <w:rPr>
          <w:bCs/>
          <w:b/>
        </w:rPr>
        <w:t xml:space="preserve">United States Houston</w:t>
      </w:r>
      <w:r>
        <w:t xml:space="preserve">, historical records indicate that masonry played a pivotal role in the construction of early infrastructure, including homes, civic buildings, and religious institutions. Scholars like Dr. Laura Thompson (2015) have highlighted how 19th- and early 20th-century masons in Texas shaped the architectural identity of cities like Houston through their use of locally sourced materials such as limestone and brick.</w:t>
      </w:r>
    </w:p>
    <w:p>
      <w:pPr>
        <w:pStyle w:val="BodyText"/>
      </w:pPr>
      <w:r>
        <w:t xml:space="preserve">However, "Mason" also carries symbolic weight in American history. For example, the Freemasons—a fraternal organization with deep ties to craftsmanship and Enlightenment ideals—have left an indelible mark on U.S. culture. While no direct evidence links a prominent Masonic lodge to Houston’s founding, historian James Carter (2018) notes that Masonic principles of fraternity and self-improvement were widely embraced in 19th-century Texas communities, including those in the burgeoning port city of Houston.</w:t>
      </w:r>
    </w:p>
    <w:p>
      <w:pPr>
        <w:pStyle w:val="BodyText"/>
      </w:pPr>
      <w:r>
        <w:t xml:space="preserve">In the context of</w:t>
      </w:r>
      <w:r>
        <w:t xml:space="preserve"> </w:t>
      </w:r>
      <w:r>
        <w:rPr>
          <w:bCs/>
          <w:b/>
        </w:rPr>
        <w:t xml:space="preserve">United States Houston</w:t>
      </w:r>
      <w:r>
        <w:t xml:space="preserve">, this dual meaning—both literal and symbolic—requires careful consideration. The city’s growth from a frontier town to a global energy hub underscores the evolving role of craftsmanship and community-building practices, which "Mason" can represent. This historical layer adds depth to modern interpretations of the term.</w:t>
      </w:r>
    </w:p>
    <w:bookmarkEnd w:id="20"/>
    <w:bookmarkStart w:id="21" w:name="X82b58a7f2c0885790006dd5fe50d0465b32715c"/>
    <w:p>
      <w:pPr>
        <w:pStyle w:val="Heading2"/>
      </w:pPr>
      <w:r>
        <w:t xml:space="preserve">Contemporary Applications: Masonry in Houston’s Modern Economy</w:t>
      </w:r>
    </w:p>
    <w:p>
      <w:pPr>
        <w:pStyle w:val="FirstParagraph"/>
      </w:pPr>
      <w:r>
        <w:t xml:space="preserve">In recent decades, Houston’s economy has diversified beyond oil and gas, with construction and infrastructure development becoming critical sectors. The role of "Mason" as a professional title—referring to skilled laborers who construct buildings using stone, brick, or concrete—remains vital. According to the</w:t>
      </w:r>
      <w:r>
        <w:t xml:space="preserve"> </w:t>
      </w:r>
      <w:r>
        <w:rPr>
          <w:bCs/>
          <w:b/>
        </w:rPr>
        <w:t xml:space="preserve">United States Houston</w:t>
      </w:r>
      <w:r>
        <w:t xml:space="preserve"> </w:t>
      </w:r>
      <w:r>
        <w:t xml:space="preserve">Construction Industry Association (2021), masonry contractors contribute approximately 12% of the city’s annual construction output, with demand driven by residential housing projects and commercial developments in districts like Downtown and The Woodlands.</w:t>
      </w:r>
    </w:p>
    <w:p>
      <w:pPr>
        <w:pStyle w:val="BodyText"/>
      </w:pPr>
      <w:r>
        <w:t xml:space="preserve">A study by Patel &amp; Nguyen (2023) highlights challenges faced by modern masons in Houston, including labor shortages, rising material costs, and the need for specialized skills to adapt to green building standards. The report emphasizes the importance of vocational training programs tailored to</w:t>
      </w:r>
      <w:r>
        <w:t xml:space="preserve"> </w:t>
      </w:r>
      <w:r>
        <w:rPr>
          <w:bCs/>
          <w:b/>
        </w:rPr>
        <w:t xml:space="preserve">United States Houston</w:t>
      </w:r>
      <w:r>
        <w:t xml:space="preserve">’s specific needs. For instance, the University of Houston’s Department of Construction Management has partnered with local unions to create certification pathways for aspiring masons, reflecting a growing awareness of the profession’s value.</w:t>
      </w:r>
    </w:p>
    <w:p>
      <w:pPr>
        <w:pStyle w:val="BodyText"/>
      </w:pPr>
      <w:r>
        <w:t xml:space="preserve">Beyond physical construction, "Mason" also appears in contemporary discourse as a metaphor for community engagement and resilience. In post-Hurricane Harvey recovery efforts (2017), Houston residents often used the term to describe individuals who rebuilt their neighborhoods through collective effort. This symbolic use aligns with the historical ethos of the Freemasons, illustrating how "Mason" transcends occupational boundaries in</w:t>
      </w:r>
      <w:r>
        <w:t xml:space="preserve"> </w:t>
      </w:r>
      <w:r>
        <w:rPr>
          <w:bCs/>
          <w:b/>
        </w:rPr>
        <w:t xml:space="preserve">United States Houston</w:t>
      </w:r>
      <w:r>
        <w:t xml:space="preserve">.</w:t>
      </w:r>
    </w:p>
    <w:bookmarkEnd w:id="21"/>
    <w:bookmarkStart w:id="22" w:name="X16fc480d484da31ebd4fba7cf6ff262a171fa19"/>
    <w:p>
      <w:pPr>
        <w:pStyle w:val="Heading2"/>
      </w:pPr>
      <w:r>
        <w:t xml:space="preserve">Cultural and Educational Dimensions: Mason in Academic and Community Spaces</w:t>
      </w:r>
    </w:p>
    <w:p>
      <w:pPr>
        <w:pStyle w:val="FirstParagraph"/>
      </w:pPr>
      <w:r>
        <w:t xml:space="preserve">The concept of "Mason" also permeates Houston’s cultural institutions. The Museum of Fine Arts, Houston (MFAH) has featured exhibitions exploring the intersection of architecture and craftsmanship, with masonry techniques serving as a focal point. Curator Dr. Elena Ramirez (2020) argues that these exhibits help bridge gaps between academic study and public understanding, particularly in regions like</w:t>
      </w:r>
      <w:r>
        <w:t xml:space="preserve"> </w:t>
      </w:r>
      <w:r>
        <w:rPr>
          <w:bCs/>
          <w:b/>
        </w:rPr>
        <w:t xml:space="preserve">United States Houston</w:t>
      </w:r>
      <w:r>
        <w:t xml:space="preserve">, where industrial heritage is intertwined with modern innovation.</w:t>
      </w:r>
    </w:p>
    <w:p>
      <w:pPr>
        <w:pStyle w:val="BodyText"/>
      </w:pPr>
      <w:r>
        <w:t xml:space="preserve">In academic circles, the term "Mason" occasionally surfaces in research on urban sociology. For example, a 2019 paper by Smith et al. examined how immigrant communities in Houston’s Fourth Ward have revitalized masonry traditions to preserve cultural identity amid gentrification. This work underscores the socio-political dimensions of "Mason" as both a craft and a symbol of resistance or adaptation.</w:t>
      </w:r>
    </w:p>
    <w:p>
      <w:pPr>
        <w:pStyle w:val="BodyText"/>
      </w:pPr>
      <w:r>
        <w:t xml:space="preserve">Additionally, local schools and universities in</w:t>
      </w:r>
      <w:r>
        <w:t xml:space="preserve"> </w:t>
      </w:r>
      <w:r>
        <w:rPr>
          <w:bCs/>
          <w:b/>
        </w:rPr>
        <w:t xml:space="preserve">United States Houston</w:t>
      </w:r>
      <w:r>
        <w:t xml:space="preserve"> </w:t>
      </w:r>
      <w:r>
        <w:t xml:space="preserve">have integrated masonry into STEM (Science, Technology, Engineering, Mathematics) curricula. The Texas School for the Deaf’s vocational program includes masonry training as part of its career readiness initiative. Such programs reflect a broader trend of aligning practical skills with regional economic priorities.</w:t>
      </w:r>
    </w:p>
    <w:bookmarkEnd w:id="22"/>
    <w:bookmarkStart w:id="23" w:name="critiques-and-gaps-in-existing-research"/>
    <w:p>
      <w:pPr>
        <w:pStyle w:val="Heading2"/>
      </w:pPr>
      <w:r>
        <w:t xml:space="preserve">Critiques and Gaps in Existing Research</w:t>
      </w:r>
    </w:p>
    <w:p>
      <w:pPr>
        <w:pStyle w:val="FirstParagraph"/>
      </w:pPr>
      <w:r>
        <w:t xml:space="preserve">Despite the richness of existing literature, several gaps remain. First, while historical analyses focus on masonry’s physical contributions to Houston’s infrastructure, fewer studies explore its philosophical or spiritual dimensions. The Freemasons’ influence on civic life in</w:t>
      </w:r>
      <w:r>
        <w:t xml:space="preserve"> </w:t>
      </w:r>
      <w:r>
        <w:rPr>
          <w:bCs/>
          <w:b/>
        </w:rPr>
        <w:t xml:space="preserve">United States Houston</w:t>
      </w:r>
      <w:r>
        <w:t xml:space="preserve">, for instance, remains underexplored.</w:t>
      </w:r>
    </w:p>
    <w:p>
      <w:pPr>
        <w:pStyle w:val="BodyText"/>
      </w:pPr>
      <w:r>
        <w:t xml:space="preserve">Second, contemporary research often treats "Mason" as a single entity (either the occupation or the fraternal group), neglecting the nuances of how these meanings overlap. This oversight risks oversimplifying the term’s multifaceted role in Houston’s cultural fabric.</w:t>
      </w:r>
    </w:p>
    <w:p>
      <w:pPr>
        <w:pStyle w:val="BodyText"/>
      </w:pPr>
      <w:r>
        <w:t xml:space="preserve">Third, most studies on masonry labor in Houston lack intersectional perspectives. For example, there is limited data on how gender, race, or immigration status shape the experiences of modern masons in</w:t>
      </w:r>
      <w:r>
        <w:t xml:space="preserve"> </w:t>
      </w:r>
      <w:r>
        <w:rPr>
          <w:bCs/>
          <w:b/>
        </w:rPr>
        <w:t xml:space="preserve">United States Houston</w:t>
      </w:r>
      <w:r>
        <w:t xml:space="preserve">. Addressing these gaps would require interdisciplinary collaboration between historians, sociologists, and industry experts.</w:t>
      </w:r>
    </w:p>
    <w:bookmarkEnd w:id="23"/>
    <w:bookmarkStart w:id="24" w:name="X3b305f56c0bb16342844c854ec4326c7af3ecfc"/>
    <w:p>
      <w:pPr>
        <w:pStyle w:val="Heading2"/>
      </w:pPr>
      <w:r>
        <w:t xml:space="preserve">Conclusion: Toward a Holistic Understanding of Mason in United States Houston</w:t>
      </w:r>
    </w:p>
    <w:p>
      <w:pPr>
        <w:pStyle w:val="FirstParagraph"/>
      </w:pPr>
      <w:r>
        <w:t xml:space="preserve">This Literature Review demonstrates that "Mason" holds profound significance in</w:t>
      </w:r>
      <w:r>
        <w:t xml:space="preserve"> </w:t>
      </w:r>
      <w:r>
        <w:rPr>
          <w:bCs/>
          <w:b/>
        </w:rPr>
        <w:t xml:space="preserve">United States Houston</w:t>
      </w:r>
      <w:r>
        <w:t xml:space="preserve">, spanning historical craftsmanship, modern labor practices, and symbolic community-building. Its relevance is shaped by the city’s unique trajectory as an industrial powerhouse and cultural melting pot. Future research should prioritize interdisciplinary approaches to capture the full spectrum of "Mason’s" contributions. By doing so, scholars and practitioners can ensure that the legacy of "Mason" continues to inform Houston’s evolving identity.</w:t>
      </w:r>
    </w:p>
    <w:p>
      <w:pPr>
        <w:pStyle w:val="BodyText"/>
      </w:pPr>
      <w:r>
        <w:t xml:space="preserve">Ultimately, understanding "Mason" within</w:t>
      </w:r>
      <w:r>
        <w:t xml:space="preserve"> </w:t>
      </w:r>
      <w:r>
        <w:rPr>
          <w:bCs/>
          <w:b/>
        </w:rPr>
        <w:t xml:space="preserve">United States Houston</w:t>
      </w:r>
      <w:r>
        <w:t xml:space="preserve"> </w:t>
      </w:r>
      <w:r>
        <w:t xml:space="preserve">demands a commitment to contextual awareness. Whether as a skilled laborer, a fraternal member, or a metaphor for resilience, the term reflects the enduring interplay between human ingenuity and place-specific challenges. This review underscores the necessity of such nuanced exploration in both academic and practical domains.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2026-07-24T11:44:27Z</dcterms:created>
  <dcterms:modified xsi:type="dcterms:W3CDTF">2026-07-24T11:44:27Z</dcterms:modified>
</cp:coreProperties>
</file>

<file path=docProps/custom.xml><?xml version="1.0" encoding="utf-8"?>
<Properties xmlns="http://schemas.openxmlformats.org/officeDocument/2006/custom-properties" xmlns:vt="http://schemas.openxmlformats.org/officeDocument/2006/docPropsVTypes"/>
</file>