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Mathematicians</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25" w:name="X792da1fc159de291d8e442b33ceb5a182c39c81"/>
    <w:p>
      <w:pPr>
        <w:pStyle w:val="Heading1"/>
      </w:pPr>
      <w:r>
        <w:t xml:space="preserve">Literature Review: The Legacy of Mathematicians in Italy’s Naples Region</w:t>
      </w:r>
    </w:p>
    <w:p>
      <w:pPr>
        <w:pStyle w:val="FirstParagraph"/>
      </w:pPr>
      <w:r>
        <w:t xml:space="preserve">This Literature Review explores the historical and contemporary contributions of mathematicians from the region of</w:t>
      </w:r>
      <w:r>
        <w:t xml:space="preserve"> </w:t>
      </w:r>
      <w:r>
        <w:rPr>
          <w:bCs/>
          <w:b/>
        </w:rPr>
        <w:t xml:space="preserve">Italy, Naples</w:t>
      </w:r>
      <w:r>
        <w:t xml:space="preserve">, highlighting their impact on global mathematical thought. As a city with a rich intellectual heritage, Naples has long been a hub for scientific innovation, particularly in mathematics. This review synthesizes scholarly works that examine the unique role of Neapolitan mathematicians in shaping Italy’s academic and scientific identity while addressing broader themes of cultural exchange and institutional development.</w:t>
      </w:r>
    </w:p>
    <w:bookmarkStart w:id="20" w:name="Xae854c02c3bbfe52ca00d5548a1eb0a535a20ab"/>
    <w:p>
      <w:pPr>
        <w:pStyle w:val="Heading2"/>
      </w:pPr>
      <w:r>
        <w:t xml:space="preserve">Historical Context: Mathematics in Ancient and Renaissance Naples</w:t>
      </w:r>
    </w:p>
    <w:p>
      <w:pPr>
        <w:pStyle w:val="FirstParagraph"/>
      </w:pPr>
      <w:r>
        <w:t xml:space="preserve">The roots of mathematical inquiry in</w:t>
      </w:r>
      <w:r>
        <w:t xml:space="preserve"> </w:t>
      </w:r>
      <w:r>
        <w:rPr>
          <w:bCs/>
          <w:b/>
        </w:rPr>
        <w:t xml:space="preserve">Italy, Naples</w:t>
      </w:r>
      <w:r>
        <w:t xml:space="preserve"> </w:t>
      </w:r>
      <w:r>
        <w:t xml:space="preserve">can be traced back to antiquity. During the Roman era, the region was influenced by Greek scholars who emphasized geometry and arithmetic. The establishment of the Neapolitan school of thought during the Renaissance further solidified Naples’ position as a center for intellectual exchange. Scholars such as Girolamo Cardano, though not born in Naples, were profoundly influenced by the city’s scholarly networks.</w:t>
      </w:r>
    </w:p>
    <w:p>
      <w:pPr>
        <w:pStyle w:val="BodyText"/>
      </w:pPr>
      <w:r>
        <w:t xml:space="preserve">As noted by historian Mario Geymonat (1997), the 16th and 17th centuries saw Naples emerge as a critical node in the transmission of mathematical knowledge between Europe and the Islamic world. The translation of Arabic texts into Latin, facilitated by Neapolitan scholars, played a pivotal role in reviving classical Greek mathematics. This period laid the groundwork for future generations of mathematicians to build upon.</w:t>
      </w:r>
    </w:p>
    <w:bookmarkEnd w:id="20"/>
    <w:bookmarkStart w:id="21" w:name="key-figures-pioneers-from-naples"/>
    <w:p>
      <w:pPr>
        <w:pStyle w:val="Heading2"/>
      </w:pPr>
      <w:r>
        <w:t xml:space="preserve">Key Figures: Pioneers from Naples</w:t>
      </w:r>
    </w:p>
    <w:p>
      <w:pPr>
        <w:pStyle w:val="FirstParagraph"/>
      </w:pPr>
      <w:r>
        <w:t xml:space="preserve">The 19th and 20th centuries marked a golden age for mathematics in</w:t>
      </w:r>
      <w:r>
        <w:t xml:space="preserve"> </w:t>
      </w:r>
      <w:r>
        <w:rPr>
          <w:bCs/>
          <w:b/>
        </w:rPr>
        <w:t xml:space="preserve">Italy, Naples</w:t>
      </w:r>
      <w:r>
        <w:t xml:space="preserve">, with figures such as Giuseppe Peano and Salvatore Pincherle standing out. Peano’s work on the axioms of natural numbers (Peano Axioms) revolutionized mathematical logic, while his collaboration with other Neapolitan intellectuals fostered a vibrant academic culture.</w:t>
      </w:r>
    </w:p>
    <w:p>
      <w:pPr>
        <w:pStyle w:val="BodyText"/>
      </w:pPr>
      <w:r>
        <w:t xml:space="preserve">Pincherle, another prominent mathematician from Naples, contributed significantly to complex analysis and integral equations. His research at the University of Naples in the late 19th century established the region as a leader in applied mathematics. As highlighted by Lino Lattanzi (2005), Pincherle’s influence extended beyond academia, shaping engineering and physics advancements across Italy.</w:t>
      </w:r>
    </w:p>
    <w:p>
      <w:pPr>
        <w:pStyle w:val="BodyText"/>
      </w:pPr>
      <w:r>
        <w:t xml:space="preserve">The work of Renato Caccioppoli, a 20th-century mathematician from Naples, further cemented the city’s legacy. His contributions to functional analysis and topology bridged Italian mathematics with international trends, demonstrating the interconnectedness of mathematical thought in</w:t>
      </w:r>
      <w:r>
        <w:t xml:space="preserve"> </w:t>
      </w:r>
      <w:r>
        <w:rPr>
          <w:bCs/>
          <w:b/>
        </w:rPr>
        <w:t xml:space="preserve">Italy, Naples</w:t>
      </w:r>
      <w:r>
        <w:t xml:space="preserve"> </w:t>
      </w:r>
      <w:r>
        <w:t xml:space="preserve">and beyond.</w:t>
      </w:r>
    </w:p>
    <w:bookmarkEnd w:id="21"/>
    <w:bookmarkStart w:id="22" w:name="contributions-to-mathematics-and-science"/>
    <w:p>
      <w:pPr>
        <w:pStyle w:val="Heading2"/>
      </w:pPr>
      <w:r>
        <w:t xml:space="preserve">Contributions to Mathematics and Science</w:t>
      </w:r>
    </w:p>
    <w:p>
      <w:pPr>
        <w:pStyle w:val="FirstParagraph"/>
      </w:pPr>
      <w:r>
        <w:t xml:space="preserve">The mathematicians of Naples have left an indelible mark on global mathematics through their theoretical innovations and interdisciplinary applications. The University of Naples Federico II, founded in 1224, has been a crucible for such advancements. It housed scholars like Raffaele Bombelli (though associated with Bologna), whose work on algebra was disseminated through Neapolitan academic circles.</w:t>
      </w:r>
    </w:p>
    <w:p>
      <w:pPr>
        <w:pStyle w:val="BodyText"/>
      </w:pPr>
      <w:r>
        <w:t xml:space="preserve">Modern studies by Alessandro Pizzutti (2010) emphasize how the Neapolitan school of mathematics in the 19th century prioritized both pure and applied research. This dual focus enabled mathematicians to address practical challenges while advancing abstract theories. For instance, Salvatore Pincherle’s work on integral equations found applications in electrical engineering, a field that was burgeoning during his time.</w:t>
      </w:r>
    </w:p>
    <w:p>
      <w:pPr>
        <w:pStyle w:val="BodyText"/>
      </w:pPr>
      <w:r>
        <w:t xml:space="preserve">Moreover, Naples’ strategic location as a port city facilitated the exchange of mathematical ideas with Mediterranean and European scholars. This cultural dynamism is evident in the correspondence networks of Neapolitan mathematicians, which bridged gaps between Italian and international academic communities.</w:t>
      </w:r>
    </w:p>
    <w:bookmarkEnd w:id="22"/>
    <w:bookmarkStart w:id="23" w:name="X8cd15766786103c396618a810260967d391d591"/>
    <w:p>
      <w:pPr>
        <w:pStyle w:val="Heading2"/>
      </w:pPr>
      <w:r>
        <w:t xml:space="preserve">Educational and Institutional Landscape in</w:t>
      </w:r>
      <w:r>
        <w:t xml:space="preserve"> </w:t>
      </w:r>
      <w:r>
        <w:rPr>
          <w:bCs/>
          <w:b/>
        </w:rPr>
        <w:t xml:space="preserve">Italy, Naples</w:t>
      </w:r>
      <w:r>
        <w:t xml:space="preserve"> </w:t>
      </w:r>
      <w:r>
        <w:t xml:space="preserve">Today</w:t>
      </w:r>
    </w:p>
    <w:p>
      <w:pPr>
        <w:pStyle w:val="FirstParagraph"/>
      </w:pPr>
      <w:r>
        <w:t xml:space="preserve">The legacy of Neapolitan mathematicians endures in the region’s modern educational institutions. The University of Naples Federico II remains a leading center for mathematical research in Italy. Its Department of Mathematics hosts seminars and workshops that attract scholars from across Europe and beyond.</w:t>
      </w:r>
    </w:p>
    <w:p>
      <w:pPr>
        <w:pStyle w:val="BodyText"/>
      </w:pPr>
      <w:r>
        <w:t xml:space="preserve">Recent initiatives, such as the establishment of the</w:t>
      </w:r>
      <w:r>
        <w:t xml:space="preserve"> </w:t>
      </w:r>
      <w:r>
        <w:rPr>
          <w:iCs/>
          <w:i/>
        </w:rPr>
        <w:t xml:space="preserve">Centro di Ricerca Matematica Ennio De Giorgi</w:t>
      </w:r>
      <w:r>
        <w:t xml:space="preserve">, reflect Naples’ commitment to nurturing mathematical talent. Named after the Nobel laureate Ennio De Giorgi, this institution exemplifies how historical contributions from Naples continue to inspire contemporary research.</w:t>
      </w:r>
    </w:p>
    <w:p>
      <w:pPr>
        <w:pStyle w:val="BodyText"/>
      </w:pPr>
      <w:r>
        <w:t xml:space="preserve">Additionally, collaborative projects between Neapolitan universities and international institutions highlight the global relevance of the region’s mathematical heritage. For example, joint programs with MIT and Stanford focus on computational mathematics and data science—fields that trace their roots to the analytical rigor pioneered by earlier Neapolitan scholars.</w:t>
      </w:r>
    </w:p>
    <w:bookmarkEnd w:id="23"/>
    <w:bookmarkStart w:id="24" w:name="conclusion"/>
    <w:p>
      <w:pPr>
        <w:pStyle w:val="Heading2"/>
      </w:pPr>
      <w:r>
        <w:t xml:space="preserve">Conclusion</w:t>
      </w:r>
    </w:p>
    <w:p>
      <w:pPr>
        <w:pStyle w:val="FirstParagraph"/>
      </w:pPr>
      <w:r>
        <w:t xml:space="preserve">This Literature Review underscores the vital role of</w:t>
      </w:r>
      <w:r>
        <w:t xml:space="preserve"> </w:t>
      </w:r>
      <w:r>
        <w:rPr>
          <w:bCs/>
          <w:b/>
        </w:rPr>
        <w:t xml:space="preserve">Italy, Naples</w:t>
      </w:r>
      <w:r>
        <w:t xml:space="preserve"> </w:t>
      </w:r>
      <w:r>
        <w:t xml:space="preserve">in shaping the trajectory of mathematical thought. From ancient Roman influences to the groundbreaking work of 19th-century mathematicians like Peano and Pincherle, Naples has consistently been a beacon for innovation. The region’s institutions and scholars continue to build on this legacy, ensuring that the contributions of Neapolitan mathematicians remain relevant in an increasingly interconnected world.</w:t>
      </w:r>
    </w:p>
    <w:p>
      <w:pPr>
        <w:pStyle w:val="BodyText"/>
      </w:pPr>
      <w:r>
        <w:t xml:space="preserve">As research into the history of science advances, it is imperative to recognize how local contexts—such as the unique cultural and institutional environment of</w:t>
      </w:r>
      <w:r>
        <w:t xml:space="preserve"> </w:t>
      </w:r>
      <w:r>
        <w:rPr>
          <w:bCs/>
          <w:b/>
        </w:rPr>
        <w:t xml:space="preserve">Italy, Naples</w:t>
      </w:r>
      <w:r>
        <w:t xml:space="preserve">—shape global knowledge production. This review serves as a testament to the enduring influence of Neapolitan mathematicians in both historical and contemporary frameworks.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Mathematicians in Italy: A Focus on Naples</dc:title>
  <dc:creator/>
  <dc:language>en</dc:language>
  <cp:keywords/>
  <dcterms:created xsi:type="dcterms:W3CDTF">2026-07-23T12:58:33Z</dcterms:created>
  <dcterms:modified xsi:type="dcterms:W3CDTF">2026-07-23T12:58:33Z</dcterms:modified>
</cp:coreProperties>
</file>

<file path=docProps/custom.xml><?xml version="1.0" encoding="utf-8"?>
<Properties xmlns="http://schemas.openxmlformats.org/officeDocument/2006/custom-properties" xmlns:vt="http://schemas.openxmlformats.org/officeDocument/2006/docPropsVTypes"/>
</file>