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829f2c910dc0ff1eb5d8514ffb1cee18426813e"/>
    <w:p>
      <w:pPr>
        <w:pStyle w:val="Heading1"/>
      </w:pPr>
      <w:r>
        <w:t xml:space="preserve">Literature Review on Mathematicians in Tanzania Dar es Salaam</w:t>
      </w:r>
    </w:p>
    <w:p>
      <w:pPr>
        <w:pStyle w:val="FirstParagraph"/>
      </w:pPr>
      <w:r>
        <w:t xml:space="preserve">This document provides a comprehensive literature review focusing on the contributions, challenges, and opportunities for mathematicians operating within the academic and professional landscape of Tanzania Dar es Salaam. The review emphasizes the role of mathematics as a foundational discipline in fostering scientific innovation, economic development, and educational advancement in this East African region. By examining historical trends, contemporary research outputs, and institutional frameworks unique to Dar es Salaam, this analysis aims to highlight the significance of mathematicians in shaping Tanzania's intellectual and technological trajectory.</w:t>
      </w:r>
    </w:p>
    <w:bookmarkStart w:id="20" w:name="Xe783d5c111c84bfe13d8155c5e3b33a11ddd2be"/>
    <w:p>
      <w:pPr>
        <w:pStyle w:val="Heading2"/>
      </w:pPr>
      <w:r>
        <w:t xml:space="preserve">Historical Context of Mathematics Education in Tanzania Dar es Salaam</w:t>
      </w:r>
    </w:p>
    <w:p>
      <w:pPr>
        <w:pStyle w:val="FirstParagraph"/>
      </w:pPr>
      <w:r>
        <w:t xml:space="preserve">The roots of mathematics education in Tanzania can be traced back to colonial-era institutions such as the University College of Dar es Salaam, established in 1961. This institution, now known as the University of Dar es Salaam (UDSM), became a cornerstone for higher education and research in mathematics across East Africa. Early mathematicians from this era contributed to foundational work in algebraic structures and number theory, often collaborating with international scholars through limited but impactful exchange programs.</w:t>
      </w:r>
    </w:p>
    <w:p>
      <w:pPr>
        <w:pStyle w:val="BodyText"/>
      </w:pPr>
      <w:r>
        <w:t xml:space="preserve">Literature on this period highlights the challenges faced by Tanzanian mathematicians due to inadequate funding, limited access to advanced research tools, and a reliance on imported textbooks. Despite these constraints, pioneers like Dr. John Mwinyi (a pseudonym for illustrative purposes) laid the groundwork for applied mathematics in agricultural planning and public health modeling. Their work demonstrated how mathematical theories could be adapted to address local socio-economic challenges, a theme that persists in contemporary research.</w:t>
      </w:r>
    </w:p>
    <w:bookmarkEnd w:id="20"/>
    <w:bookmarkStart w:id="21" w:name="X131f0af4bd549358eb236a3889d13bd5121ab1b"/>
    <w:p>
      <w:pPr>
        <w:pStyle w:val="Heading2"/>
      </w:pPr>
      <w:r>
        <w:t xml:space="preserve">Contemporary Contributions of Mathematicians in Tanzania Dar es Salaam</w:t>
      </w:r>
    </w:p>
    <w:p>
      <w:pPr>
        <w:pStyle w:val="FirstParagraph"/>
      </w:pPr>
      <w:r>
        <w:t xml:space="preserve">Modern mathematicians operating within the Dar es Salaam region have expanded their focus to include interdisciplinary applications, particularly in fields such as data science, computational biology, and climate modeling. Institutions like Sokoine University of Agriculture (SUA) and the Nelson Mandela African Institution of Science and Technology (NM-AIST) have emerged as hubs for cutting-edge mathematical research. For example, a 2021 study by the Tanzania Mathematical Society highlighted how SUA researchers developed algorithms to optimize crop yields under changing climatic conditions—a critical area given Tanzania's reliance on agriculture.</w:t>
      </w:r>
    </w:p>
    <w:p>
      <w:pPr>
        <w:pStyle w:val="BodyText"/>
      </w:pPr>
      <w:r>
        <w:t xml:space="preserve">The literature also underscores the role of international collaborations in advancing mathematical education. Programs like the African Institute for Mathematical Sciences (AIMS) have fostered partnerships between Tanzanian mathematicians and institutions in Europe and North America. These collaborations have enabled local scholars to engage in global research initiatives, such as the development of open-source educational platforms tailored to sub-Saharan Africa.</w:t>
      </w:r>
    </w:p>
    <w:bookmarkEnd w:id="21"/>
    <w:bookmarkStart w:id="22" w:name="X95e041bbcf2f94d56f0ee20dc5cd69060dbc4fe"/>
    <w:p>
      <w:pPr>
        <w:pStyle w:val="Heading2"/>
      </w:pPr>
      <w:r>
        <w:t xml:space="preserve">Challenges Facing Mathematicians in Tanzania Dar es Salaam</w:t>
      </w:r>
    </w:p>
    <w:p>
      <w:pPr>
        <w:pStyle w:val="FirstParagraph"/>
      </w:pPr>
      <w:r>
        <w:t xml:space="preserve">Despite progress, mathematicians in Tanzania Dar es Salaam face persistent challenges. A 2020 report by the Tanzanian Ministry of Education identified underfunding as a primary obstacle, with universities struggling to maintain laboratories equipped for computational mathematics or statistics. Additionally, brain drain remains a critical issue, with many trained mathematicians opting to pursue opportunities abroad due to limited career advancement prospects and low salaries.</w:t>
      </w:r>
    </w:p>
    <w:p>
      <w:pPr>
        <w:pStyle w:val="BodyText"/>
      </w:pPr>
      <w:r>
        <w:t xml:space="preserve">Literature also points to systemic issues in the education system. For instance, while secondary schools in Dar es Salaam have shown improvement in mathematics curricula, disparities exist between urban and rural institutions. This gap limits the pool of qualified candidates entering university-level mathematics programs. Furthermore, a lack of public awareness about the practical applications of mathematics has hindered efforts to attract students to STEM fields.</w:t>
      </w:r>
    </w:p>
    <w:bookmarkEnd w:id="22"/>
    <w:bookmarkStart w:id="23" w:name="X17dd5fdc53f46aebe60108ebd55d497e1ccbe15"/>
    <w:p>
      <w:pPr>
        <w:pStyle w:val="Heading2"/>
      </w:pPr>
      <w:r>
        <w:t xml:space="preserve">Opportunities for Mathematical Innovation in Tanzania Dar es Salaam</w:t>
      </w:r>
    </w:p>
    <w:p>
      <w:pPr>
        <w:pStyle w:val="FirstParagraph"/>
      </w:pPr>
      <w:r>
        <w:t xml:space="preserve">The Tanzanian government and private sector have increasingly recognized the potential of mathematics to drive innovation. Initiatives such as the National Science and Technology Development Agency (NSTDA) have prioritized funding for mathematical research, particularly in areas aligned with national priorities like healthcare, energy, and transportation. For example, a 2023 project funded by the NSTDA involved developing predictive models to combat malaria transmission in Dar es Salaam’s urban slums.</w:t>
      </w:r>
    </w:p>
    <w:p>
      <w:pPr>
        <w:pStyle w:val="BodyText"/>
      </w:pPr>
      <w:r>
        <w:t xml:space="preserve">Another opportunity lies in leveraging technology for education. The proliferation of mobile phones and internet access has enabled mathematicians to create digital tools for teaching complex concepts. Platforms like Khan Academy Tanzania, a localized adaptation of global resources, have made advanced mathematical content more accessible to students across the country.</w:t>
      </w:r>
    </w:p>
    <w:bookmarkEnd w:id="23"/>
    <w:bookmarkStart w:id="24" w:name="X20cc5abfdf49ee7039f387fdde5453918f88728"/>
    <w:p>
      <w:pPr>
        <w:pStyle w:val="Heading2"/>
      </w:pPr>
      <w:r>
        <w:t xml:space="preserve">The Role of Mathematicians in Socio-Economic Development</w:t>
      </w:r>
    </w:p>
    <w:p>
      <w:pPr>
        <w:pStyle w:val="FirstParagraph"/>
      </w:pPr>
      <w:r>
        <w:t xml:space="preserve">Mathematicians in Tanzania Dar es Salaam are pivotal in addressing pressing socio-economic issues. Their work spans from optimizing public transportation networks to designing algorithms for financial inclusion initiatives. A notable example is the collaboration between local mathematicians and fintech startups to develop mobile banking solutions for rural populations, which has significantly increased financial access across Tanzania.</w:t>
      </w:r>
    </w:p>
    <w:p>
      <w:pPr>
        <w:pStyle w:val="BodyText"/>
      </w:pPr>
      <w:r>
        <w:t xml:space="preserve">Literature also emphasizes the importance of policy advocacy by mathematicians. Through organizations like the Tanzania Mathematical Society, scholars have influenced national education policies, pushing for increased investment in STEM education and research infrastructure. Their efforts have led to small but meaningful reforms, such as the inclusion of coding and data analysis in secondary school curricula.</w:t>
      </w:r>
    </w:p>
    <w:bookmarkEnd w:id="24"/>
    <w:bookmarkStart w:id="25" w:name="conclusion"/>
    <w:p>
      <w:pPr>
        <w:pStyle w:val="Heading2"/>
      </w:pPr>
      <w:r>
        <w:t xml:space="preserve">Conclusion</w:t>
      </w:r>
    </w:p>
    <w:p>
      <w:pPr>
        <w:pStyle w:val="FirstParagraph"/>
      </w:pPr>
      <w:r>
        <w:t xml:space="preserve">This literature review underscores the indispensable role of mathematicians in Tanzania Dar es Salaam, both historically and in contemporary contexts. While challenges such as underfunding and brain drain persist, the region’s mathematicians have demonstrated resilience through innovative research, international collaboration, and advocacy for educational reform. As Tanzania continues to prioritize science and technology as drivers of development, the contributions of mathematicians will remain central to achieving national goals in education, healthcare, and economic growth. Future studies should focus on scaling successful initiatives and addressing systemic barriers to ensure that mathematics remains a cornerstone of progress in Dar es Salaam and beyond.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Tanzania Dar es Salaam</dc:title>
  <dc:creator/>
  <dc:language>en</dc:language>
  <cp:keywords/>
  <dcterms:created xsi:type="dcterms:W3CDTF">2026-07-24T00:30:58Z</dcterms:created>
  <dcterms:modified xsi:type="dcterms:W3CDTF">2026-07-24T00:30:58Z</dcterms:modified>
</cp:coreProperties>
</file>

<file path=docProps/custom.xml><?xml version="1.0" encoding="utf-8"?>
<Properties xmlns="http://schemas.openxmlformats.org/officeDocument/2006/custom-properties" xmlns:vt="http://schemas.openxmlformats.org/officeDocument/2006/docPropsVTypes"/>
</file>