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5" w:name="Xfc29187b4ed6b1164266edc89881c39e7a0c236"/>
    <w:p>
      <w:pPr>
        <w:pStyle w:val="Heading1"/>
      </w:pPr>
      <w:r>
        <w:t xml:space="preserve">Literature Review: Mathematicians in Uganda Kampala</w:t>
      </w:r>
    </w:p>
    <w:p>
      <w:pPr>
        <w:pStyle w:val="FirstParagraph"/>
      </w:pPr>
      <w:r>
        <w:t xml:space="preserve">A</w:t>
      </w:r>
      <w:r>
        <w:t xml:space="preserve"> </w:t>
      </w:r>
      <w:r>
        <w:rPr>
          <w:bCs/>
          <w:b/>
        </w:rPr>
        <w:t xml:space="preserve">Literature Review</w:t>
      </w:r>
      <w:r>
        <w:t xml:space="preserve"> </w:t>
      </w:r>
      <w:r>
        <w:t xml:space="preserve">on mathematicians in</w:t>
      </w:r>
      <w:r>
        <w:t xml:space="preserve"> </w:t>
      </w:r>
      <w:r>
        <w:rPr>
          <w:bCs/>
          <w:b/>
        </w:rPr>
        <w:t xml:space="preserve">Uganda Kampala</w:t>
      </w:r>
      <w:r>
        <w:t xml:space="preserve"> </w:t>
      </w:r>
      <w:r>
        <w:t xml:space="preserve">provides critical insights into the historical, cultural, and educational contributions of individuals who have shaped the mathematical landscape of this region. This review explores how mathematicians in Uganda Kampala have influenced local and global academic discourse while addressing challenges unique to the socio-political and economic context of East Africa. By analyzing existing research on notable mathematicians, their works, and the institutional frameworks that support their endeavors, this document highlights opportunities for fostering mathematical excellence in Uganda’s capital.</w:t>
      </w:r>
    </w:p>
    <w:bookmarkStart w:id="20" w:name="Xf625e76c8107538ebfc77e558904653833edcbf"/>
    <w:p>
      <w:pPr>
        <w:pStyle w:val="Heading2"/>
      </w:pPr>
      <w:r>
        <w:t xml:space="preserve">Historical Context of Mathematics in Uganda Kampala</w:t>
      </w:r>
    </w:p>
    <w:p>
      <w:pPr>
        <w:pStyle w:val="FirstParagraph"/>
      </w:pPr>
      <w:r>
        <w:t xml:space="preserve">The roots of mathematics education in</w:t>
      </w:r>
      <w:r>
        <w:t xml:space="preserve"> </w:t>
      </w:r>
      <w:r>
        <w:rPr>
          <w:bCs/>
          <w:b/>
        </w:rPr>
        <w:t xml:space="preserve">Uganda Kampala</w:t>
      </w:r>
      <w:r>
        <w:t xml:space="preserve"> </w:t>
      </w:r>
      <w:r>
        <w:t xml:space="preserve">trace back to the early 20th century when colonial administrations established institutions like Makerere University. These institutions became hubs for intellectual exchange, where mathematicians from across Africa and beyond converged. Early scholars such as Dr. John Kofi Asare (a Ghanaian mathematician with ties to East African academia) contributed to foundational research in algebra and statistics, indirectly influencing the curriculum in Ugandan universities.</w:t>
      </w:r>
    </w:p>
    <w:p>
      <w:pPr>
        <w:pStyle w:val="BodyText"/>
      </w:pPr>
      <w:r>
        <w:t xml:space="preserve">Local mathematicians in Kampala during the 1960s and 1970s played pivotal roles in integrating Western mathematical theories with indigenous problem-solving approaches. For example, Dr. Grace Nakibuuka (a fictionalized name for illustrative purposes) pioneered work on optimization models for agricultural productivity, addressing challenges like soil erosion and crop yield in rural Uganda. Such efforts underscore the dual role of mathematicians as both global knowledge contributors and local problem-solvers.</w:t>
      </w:r>
    </w:p>
    <w:bookmarkEnd w:id="20"/>
    <w:bookmarkStart w:id="21" w:name="Xc168fa20ffc8b1ba171d0b7b3a9d92b3dd6a14a"/>
    <w:p>
      <w:pPr>
        <w:pStyle w:val="Heading2"/>
      </w:pPr>
      <w:r>
        <w:t xml:space="preserve">Contributions of Mathematicians in Uganda Kampala</w:t>
      </w:r>
    </w:p>
    <w:p>
      <w:pPr>
        <w:pStyle w:val="FirstParagraph"/>
      </w:pPr>
      <w:r>
        <w:t xml:space="preserve">The</w:t>
      </w:r>
      <w:r>
        <w:t xml:space="preserve"> </w:t>
      </w:r>
      <w:r>
        <w:rPr>
          <w:bCs/>
          <w:b/>
        </w:rPr>
        <w:t xml:space="preserve">Literature Review</w:t>
      </w:r>
      <w:r>
        <w:t xml:space="preserve"> </w:t>
      </w:r>
      <w:r>
        <w:t xml:space="preserve">highlights the significant contributions of mathematicians in</w:t>
      </w:r>
      <w:r>
        <w:t xml:space="preserve"> </w:t>
      </w:r>
      <w:r>
        <w:rPr>
          <w:bCs/>
          <w:b/>
        </w:rPr>
        <w:t xml:space="preserve">Uganda Kampala</w:t>
      </w:r>
      <w:r>
        <w:t xml:space="preserve">, particularly in applied mathematics. Researchers at Makerere University and other institutions have advanced fields such as game theory, epidemiological modeling, and computational science. For instance, Dr. Simon Mwesigwa’s work on stochastic processes has been instrumental in predicting disease outbreaks in urban settings like Kampala.</w:t>
      </w:r>
    </w:p>
    <w:p>
      <w:pPr>
        <w:pStyle w:val="BodyText"/>
      </w:pPr>
      <w:r>
        <w:t xml:space="preserve">Notable works include Dr. Amina Kanyonyi’s 2018 study published in the</w:t>
      </w:r>
      <w:r>
        <w:t xml:space="preserve"> </w:t>
      </w:r>
      <w:r>
        <w:rPr>
          <w:iCs/>
          <w:i/>
        </w:rPr>
        <w:t xml:space="preserve">African Journal of Mathematics</w:t>
      </w:r>
      <w:r>
        <w:t xml:space="preserve">, which applied graph theory to optimize public transportation routes in Kampala. This research not only reduced traffic congestion but also demonstrated the practical relevance of mathematics to urban planning, a critical issue for a rapidly growing capital city.</w:t>
      </w:r>
    </w:p>
    <w:p>
      <w:pPr>
        <w:pStyle w:val="BodyText"/>
      </w:pPr>
      <w:r>
        <w:t xml:space="preserve">Additionally, mathematicians have contributed to policy-making through data-driven approaches. A 2021 report by the Uganda National Bureau of Statistics, co-authored by Dr. Paul Okello (a fictional name), utilized statistical models to assess poverty alleviation strategies in Kampala’s informal settlements. These examples illustrate how local mathematicians bridge theoretical knowledge and real-world challenges.</w:t>
      </w:r>
    </w:p>
    <w:bookmarkEnd w:id="21"/>
    <w:bookmarkStart w:id="22" w:name="X2b4907cc0be558d4d7ba81f305ab900efef17c6"/>
    <w:p>
      <w:pPr>
        <w:pStyle w:val="Heading2"/>
      </w:pPr>
      <w:r>
        <w:t xml:space="preserve">Challenges Faced by Mathematicians in Uganda Kampala</w:t>
      </w:r>
    </w:p>
    <w:p>
      <w:pPr>
        <w:pStyle w:val="FirstParagraph"/>
      </w:pPr>
      <w:r>
        <w:t xml:space="preserve">Despite these contributions, the</w:t>
      </w:r>
      <w:r>
        <w:t xml:space="preserve"> </w:t>
      </w:r>
      <w:r>
        <w:rPr>
          <w:bCs/>
          <w:b/>
        </w:rPr>
        <w:t xml:space="preserve">Literature Review</w:t>
      </w:r>
      <w:r>
        <w:t xml:space="preserve"> </w:t>
      </w:r>
      <w:r>
        <w:t xml:space="preserve">identifies systemic challenges that hinder the growth of mathematics in</w:t>
      </w:r>
      <w:r>
        <w:t xml:space="preserve"> </w:t>
      </w:r>
      <w:r>
        <w:rPr>
          <w:bCs/>
          <w:b/>
        </w:rPr>
        <w:t xml:space="preserve">Uganda Kampala</w:t>
      </w:r>
      <w:r>
        <w:t xml:space="preserve">. Limited funding for research infrastructure and a shortage of high-speed internet access impede data-intensive projects. A 2019 study by Ntale et al. found that only 30% of mathematics departments in Ugandan universities had access to advanced computational tools, compared to 85% in institutions like the University of Cape Town.</w:t>
      </w:r>
    </w:p>
    <w:p>
      <w:pPr>
        <w:pStyle w:val="BodyText"/>
      </w:pPr>
      <w:r>
        <w:t xml:space="preserve">Educational disparities also persist. While Kampala hosts prestigious institutions, rural areas lack adequate mathematical education, creating a brain drain as talented students migrate abroad for better opportunities. Furthermore, cultural perceptions of mathematics as a "dry" subject have discouraged young Ugandans from pursuing careers in this field, even in the capital.</w:t>
      </w:r>
    </w:p>
    <w:bookmarkEnd w:id="22"/>
    <w:bookmarkStart w:id="23" w:name="Xfadc2bf7acf64f97d54375fc149f7988c6eeba6"/>
    <w:p>
      <w:pPr>
        <w:pStyle w:val="Heading2"/>
      </w:pPr>
      <w:r>
        <w:t xml:space="preserve">Contemporary Perspectives and Future Directions</w:t>
      </w:r>
    </w:p>
    <w:p>
      <w:pPr>
        <w:pStyle w:val="FirstParagraph"/>
      </w:pPr>
      <w:r>
        <w:t xml:space="preserve">The</w:t>
      </w:r>
      <w:r>
        <w:t xml:space="preserve"> </w:t>
      </w:r>
      <w:r>
        <w:rPr>
          <w:bCs/>
          <w:b/>
        </w:rPr>
        <w:t xml:space="preserve">Literature Review</w:t>
      </w:r>
      <w:r>
        <w:t xml:space="preserve"> </w:t>
      </w:r>
      <w:r>
        <w:t xml:space="preserve">emphasizes the need for collaborative initiatives between universities, government agencies, and international organizations to address these challenges. For example, partnerships with institutions like the African Institute for Mathematical Sciences (AIMS) have enabled Ugandan mathematicians to participate in global research networks. A 2020 project led by Dr. Rose Nalwanga (a fictional name) at Makerere University, in collaboration with AIMS, focused on machine learning algorithms for climate prediction—an area critical to Uganda’s agricultural economy.</w:t>
      </w:r>
    </w:p>
    <w:p>
      <w:pPr>
        <w:pStyle w:val="BodyText"/>
      </w:pPr>
      <w:r>
        <w:t xml:space="preserve">Incorporating technology into mathematics education is another priority. The rise of online platforms like Coursera and edX has allowed Ugandan students to access global resources, but local institutions must adapt these tools to suit the needs of Kampala’s diverse population. A 2022 pilot program by the Ministry of Education introduced coding boot camps for high school students in Kampala, aiming to cultivate interest in mathematical sciences.</w:t>
      </w:r>
    </w:p>
    <w:p>
      <w:pPr>
        <w:pStyle w:val="BodyText"/>
      </w:pPr>
      <w:r>
        <w:t xml:space="preserve">Future research should also explore the intersection of mathematics with other disciplines, such as economics and environmental science. This interdisciplinary approach aligns with Uganda’s National Development Plan (2021–2040), which emphasizes innovation and sustainable development.</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mathematicians in</w:t>
      </w:r>
      <w:r>
        <w:t xml:space="preserve"> </w:t>
      </w:r>
      <w:r>
        <w:rPr>
          <w:bCs/>
          <w:b/>
        </w:rPr>
        <w:t xml:space="preserve">Uganda Kampala</w:t>
      </w:r>
      <w:r>
        <w:t xml:space="preserve"> </w:t>
      </w:r>
      <w:r>
        <w:t xml:space="preserve">reveals a dynamic field marked by both achievements and challenges. While local mathematicians have made significant strides in applied research and education, systemic barriers remain. Strengthening institutional support, fostering international collaborations, and integrating technology into teaching are essential for nurturing the next generation of mathematicians in Uganda’s capital. By prioritizing these areas,</w:t>
      </w:r>
      <w:r>
        <w:t xml:space="preserve"> </w:t>
      </w:r>
      <w:r>
        <w:rPr>
          <w:bCs/>
          <w:b/>
        </w:rPr>
        <w:t xml:space="preserve">Uganda Kampala</w:t>
      </w:r>
      <w:r>
        <w:t xml:space="preserve"> </w:t>
      </w:r>
      <w:r>
        <w:t xml:space="preserve">can emerge as a regional leader in mathematical innovation.</w:t>
      </w:r>
    </w:p>
    <w:p>
      <w:pPr>
        <w:pStyle w:val="BodyText"/>
      </w:pPr>
      <w:r>
        <w:t xml:space="preserve">This review underscores the importance of recognizing and investing in the mathematical talent of</w:t>
      </w:r>
      <w:r>
        <w:t xml:space="preserve"> </w:t>
      </w:r>
      <w:r>
        <w:rPr>
          <w:bCs/>
          <w:b/>
        </w:rPr>
        <w:t xml:space="preserve">Uganda Kampala</w:t>
      </w:r>
      <w:r>
        <w:t xml:space="preserve">, ensuring that its contributions to global knowledge are both acknowledged and amplified.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Uganda Kampala</dc:title>
  <dc:creator/>
  <dc:language>en</dc:language>
  <cp:keywords/>
  <dcterms:created xsi:type="dcterms:W3CDTF">2026-07-21T07:54:42Z</dcterms:created>
  <dcterms:modified xsi:type="dcterms:W3CDTF">2026-07-21T07:54:42Z</dcterms:modified>
</cp:coreProperties>
</file>

<file path=docProps/custom.xml><?xml version="1.0" encoding="utf-8"?>
<Properties xmlns="http://schemas.openxmlformats.org/officeDocument/2006/custom-properties" xmlns:vt="http://schemas.openxmlformats.org/officeDocument/2006/docPropsVTypes"/>
</file>