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589629b84c663fd0ea330f630f313470d7c3d64"/>
    <w:p>
      <w:pPr>
        <w:pStyle w:val="Heading1"/>
      </w:pPr>
      <w:r>
        <w:t xml:space="preserve">Literature Review: The Role of Mechanics in Canada Montreal</w:t>
      </w:r>
    </w:p>
    <w:p>
      <w:pPr>
        <w:pStyle w:val="FirstParagraph"/>
      </w:pPr>
      <w:r>
        <w:t xml:space="preserve">This document presents a comprehensive literature review on the topic of</w:t>
      </w:r>
      <w:r>
        <w:t xml:space="preserve"> </w:t>
      </w:r>
      <w:r>
        <w:rPr>
          <w:bCs/>
          <w:b/>
        </w:rPr>
        <w:t xml:space="preserve">Mechanic</w:t>
      </w:r>
      <w:r>
        <w:t xml:space="preserve"> </w:t>
      </w:r>
      <w:r>
        <w:t xml:space="preserve">services within the context of</w:t>
      </w:r>
      <w:r>
        <w:t xml:space="preserve"> </w:t>
      </w:r>
      <w:r>
        <w:rPr>
          <w:bCs/>
          <w:b/>
        </w:rPr>
        <w:t xml:space="preserve">Canada Montreal</w:t>
      </w:r>
      <w:r>
        <w:t xml:space="preserve">. It synthesizes existing research, industry reports, and scholarly articles to highlight the significance of mechanics in supporting automotive infrastructure, economic growth, and environmental sustainability in this region. The analysis focuses on challenges faced by mechanics in Montreal, technological advancements shaping their profession, and educational pathways tailored to the Canadian context.</w:t>
      </w:r>
    </w:p>
    <w:bookmarkStart w:id="20" w:name="introduction"/>
    <w:p>
      <w:pPr>
        <w:pStyle w:val="Heading2"/>
      </w:pPr>
      <w:r>
        <w:t xml:space="preserve">Introduction</w:t>
      </w:r>
    </w:p>
    <w:p>
      <w:pPr>
        <w:pStyle w:val="FirstParagraph"/>
      </w:pPr>
      <w:r>
        <w:t xml:space="preserve">The automotive industry is a cornerstone of modern economies worldwide, and Canada Montreal has long been a hub for mechanical innovation and service. As a major city in Quebec with diverse transportation networks—including highways, public transit, and industrial zones—Montreal’s economy relies heavily on skilled mechanics to maintain vehicles ranging from personal cars to commercial fleets. This</w:t>
      </w:r>
      <w:r>
        <w:t xml:space="preserve"> </w:t>
      </w:r>
      <w:r>
        <w:rPr>
          <w:bCs/>
          <w:b/>
        </w:rPr>
        <w:t xml:space="preserve">Literature Review</w:t>
      </w:r>
      <w:r>
        <w:t xml:space="preserve"> </w:t>
      </w:r>
      <w:r>
        <w:t xml:space="preserve">explores how the profession of mechanics in Montreal intersects with local economic conditions, environmental policies, and technological evolution. It also examines gaps in current research and areas requiring further investigation.</w:t>
      </w:r>
    </w:p>
    <w:bookmarkEnd w:id="20"/>
    <w:bookmarkStart w:id="22" w:name="X9252daada2214262ef238e193546eb07bbd5e9f"/>
    <w:p>
      <w:pPr>
        <w:pStyle w:val="Heading2"/>
      </w:pPr>
      <w:r>
        <w:t xml:space="preserve">Historical Context of Mechanics in Montreal</w:t>
      </w:r>
    </w:p>
    <w:p>
      <w:pPr>
        <w:pStyle w:val="FirstParagraph"/>
      </w:pPr>
      <w:r>
        <w:t xml:space="preserve">The history of mechanics in Montreal dates back to the early 20th century, coinciding with the rise of automobiles as a dominant mode of transport. Early automotive repair shops emerged alongside the growth of car manufacturing industries, such as those supporting Ford and General Motors in Canada. Over time, Montreal's role as a bilingual (French-English) center influenced its mechanic workforce dynamics, blending European techniques with North American practices.</w:t>
      </w:r>
    </w:p>
    <w:p>
      <w:pPr>
        <w:pStyle w:val="BodyText"/>
      </w:pPr>
      <w:r>
        <w:t xml:space="preserve">According to</w:t>
      </w:r>
      <w:r>
        <w:t xml:space="preserve"> </w:t>
      </w:r>
      <w:hyperlink r:id="rId21">
        <w:r>
          <w:rPr>
            <w:rStyle w:val="Hyperlink"/>
          </w:rPr>
          <w:t xml:space="preserve">Statistics Canada</w:t>
        </w:r>
      </w:hyperlink>
      <w:r>
        <w:t xml:space="preserve">, the automotive repair sector in Quebec has consistently contributed to regional employment rates. However, limited academic literature explicitly focuses on Montreal’s specific contributions to this field, creating a gap in localized studies.</w:t>
      </w:r>
    </w:p>
    <w:bookmarkEnd w:id="22"/>
    <w:bookmarkStart w:id="24" w:name="X1c936ca641e9d81898d2a602e147a1441040538"/>
    <w:p>
      <w:pPr>
        <w:pStyle w:val="Heading2"/>
      </w:pPr>
      <w:r>
        <w:t xml:space="preserve">Current State of Mechanic Services in Montreal</w:t>
      </w:r>
    </w:p>
    <w:p>
      <w:pPr>
        <w:pStyle w:val="FirstParagraph"/>
      </w:pPr>
      <w:r>
        <w:t xml:space="preserve">Montreal’s mechanic industry is characterized by a mix of independent shops, franchise operations (e.g., dealerships for Toyota or BMW), and specialized services such as diesel engine repair or electric vehicle maintenance. The city's cold winters pose unique challenges for vehicle performance, necessitating expertise in winterization techniques like antifreeze systems and tire pressure adjustments.</w:t>
      </w:r>
    </w:p>
    <w:p>
      <w:pPr>
        <w:pStyle w:val="BodyText"/>
      </w:pPr>
      <w:r>
        <w:t xml:space="preserve">A 2021 report by the</w:t>
      </w:r>
      <w:r>
        <w:t xml:space="preserve"> </w:t>
      </w:r>
      <w:hyperlink r:id="rId23">
        <w:r>
          <w:rPr>
            <w:rStyle w:val="Hyperlink"/>
          </w:rPr>
          <w:t xml:space="preserve">City of Montreal</w:t>
        </w:r>
      </w:hyperlink>
      <w:r>
        <w:t xml:space="preserve"> </w:t>
      </w:r>
      <w:r>
        <w:t xml:space="preserve">noted that over 80% of automotive repair businesses in the region are small-scale enterprises, emphasizing the importance of local knowledge and adaptability. However, these businesses often face competition from large national chains and pressure to adopt digital tools for customer service.</w:t>
      </w:r>
    </w:p>
    <w:bookmarkEnd w:id="24"/>
    <w:bookmarkStart w:id="26" w:name="X63e92c1b86db9b791e5c6698812dda45cb2cc1b"/>
    <w:p>
      <w:pPr>
        <w:pStyle w:val="Heading2"/>
      </w:pPr>
      <w:r>
        <w:t xml:space="preserve">Challenges Faced by Mechanics in Montreal</w:t>
      </w:r>
    </w:p>
    <w:p>
      <w:pPr>
        <w:pStyle w:val="FirstParagraph"/>
      </w:pPr>
      <w:r>
        <w:t xml:space="preserve">Mechanics in Montreal operate within a context shaped by several challenges, including:</w:t>
      </w:r>
    </w:p>
    <w:p>
      <w:pPr>
        <w:numPr>
          <w:ilvl w:val="0"/>
          <w:numId w:val="1001"/>
        </w:numPr>
        <w:pStyle w:val="Compact"/>
      </w:pPr>
      <w:r>
        <w:rPr>
          <w:bCs/>
          <w:b/>
        </w:rPr>
        <w:t xml:space="preserve">Environmental Regulations:</w:t>
      </w:r>
      <w:r>
        <w:t xml:space="preserve"> </w:t>
      </w:r>
      <w:r>
        <w:t xml:space="preserve">Canada’s commitment to reducing carbon emissions has led to stricter vehicle emission standards. Mechanics must now comply with regulations related to catalytic converter inspections and refrigerant recovery for air conditioning systems.</w:t>
      </w:r>
    </w:p>
    <w:p>
      <w:pPr>
        <w:numPr>
          <w:ilvl w:val="0"/>
          <w:numId w:val="1001"/>
        </w:numPr>
        <w:pStyle w:val="Compact"/>
      </w:pPr>
      <w:r>
        <w:rPr>
          <w:bCs/>
          <w:b/>
        </w:rPr>
        <w:t xml:space="preserve">Technological Advancements:</w:t>
      </w:r>
      <w:r>
        <w:t xml:space="preserve"> </w:t>
      </w:r>
      <w:r>
        <w:t xml:space="preserve">Modern vehicles are increasingly equipped with computerized systems, requiring mechanics to undergo continuous training in diagnostic software and hybrid/electric vehicle technologies. A 2023 study by the</w:t>
      </w:r>
      <w:r>
        <w:t xml:space="preserve"> </w:t>
      </w:r>
      <w:hyperlink r:id="rId25">
        <w:r>
          <w:rPr>
            <w:rStyle w:val="Hyperlink"/>
          </w:rPr>
          <w:t xml:space="preserve">Montreal Mechanics Association</w:t>
        </w:r>
      </w:hyperlink>
      <w:r>
        <w:t xml:space="preserve"> </w:t>
      </w:r>
      <w:r>
        <w:t xml:space="preserve">found that only 45% of local mechanics felt adequately trained to service electric vehicles (EVs).</w:t>
      </w:r>
    </w:p>
    <w:p>
      <w:pPr>
        <w:numPr>
          <w:ilvl w:val="0"/>
          <w:numId w:val="1001"/>
        </w:numPr>
        <w:pStyle w:val="Compact"/>
      </w:pPr>
      <w:r>
        <w:rPr>
          <w:bCs/>
          <w:b/>
        </w:rPr>
        <w:t xml:space="preserve">Economic Pressures:</w:t>
      </w:r>
      <w:r>
        <w:t xml:space="preserve"> </w:t>
      </w:r>
      <w:r>
        <w:t xml:space="preserve">Rising costs of automotive parts and labor have driven up repair prices, leading to a decline in customer satisfaction among some Montreal residents. Additionally, the pandemic disrupted supply chains, causing delays in part availability.</w:t>
      </w:r>
    </w:p>
    <w:bookmarkEnd w:id="26"/>
    <w:bookmarkStart w:id="28" w:name="Xd1ba2be5a28084f609fc1fcb2a99fb9d2e4b3fd"/>
    <w:p>
      <w:pPr>
        <w:pStyle w:val="Heading2"/>
      </w:pPr>
      <w:r>
        <w:t xml:space="preserve">Technological Advancements and Their Impact</w:t>
      </w:r>
    </w:p>
    <w:p>
      <w:pPr>
        <w:pStyle w:val="FirstParagraph"/>
      </w:pPr>
      <w:r>
        <w:t xml:space="preserve">The integration of technology into automotive systems has transformed the role of mechanics. In Montreal, workshops are increasingly adopting tools like OBD-II scanners, 3D-printed parts, and cloud-based diagnostic platforms. However, the rapid pace of innovation raises concerns about accessibility for smaller repair shops in the region.</w:t>
      </w:r>
    </w:p>
    <w:p>
      <w:pPr>
        <w:pStyle w:val="BodyText"/>
      </w:pPr>
      <w:r>
        <w:t xml:space="preserve">Research by</w:t>
      </w:r>
      <w:r>
        <w:t xml:space="preserve"> </w:t>
      </w:r>
      <w:hyperlink r:id="rId27">
        <w:r>
          <w:rPr>
            <w:rStyle w:val="Hyperlink"/>
          </w:rPr>
          <w:t xml:space="preserve">McGill University</w:t>
        </w:r>
      </w:hyperlink>
      <w:r>
        <w:t xml:space="preserve"> </w:t>
      </w:r>
      <w:r>
        <w:t xml:space="preserve">highlights that Montreal’s proximity to tech hubs like Quebec City and Ottawa has spurred partnerships between automotive schools and AI-driven diagnostic firms. These collaborations aim to bridge the skills gap in handling complex vehicle systems.</w:t>
      </w:r>
    </w:p>
    <w:bookmarkEnd w:id="28"/>
    <w:bookmarkStart w:id="30" w:name="X8361cbde424a1261417497faebffc53b79edf77"/>
    <w:p>
      <w:pPr>
        <w:pStyle w:val="Heading2"/>
      </w:pPr>
      <w:r>
        <w:t xml:space="preserve">Educational Requirements for Mechanics in Canada Montreal</w:t>
      </w:r>
    </w:p>
    <w:p>
      <w:pPr>
        <w:pStyle w:val="FirstParagraph"/>
      </w:pPr>
      <w:r>
        <w:t xml:space="preserve">Becoming a mechanic in Montreal requires completing formal training through institutions accredited by the Canadian Council of Automotive Mechanicians (CCAM). Programs typically include coursework on engine systems, electrical circuits, and emissions control. However, many employers in Montreal emphasize on-the-job experience as a complementary learning method.</w:t>
      </w:r>
    </w:p>
    <w:p>
      <w:pPr>
        <w:pStyle w:val="BodyText"/>
      </w:pPr>
      <w:r>
        <w:t xml:space="preserve">Local vocational schools such as</w:t>
      </w:r>
      <w:r>
        <w:t xml:space="preserve"> </w:t>
      </w:r>
      <w:hyperlink r:id="rId29">
        <w:r>
          <w:rPr>
            <w:rStyle w:val="Hyperlink"/>
          </w:rPr>
          <w:t xml:space="preserve">Cégep de Drummondville</w:t>
        </w:r>
      </w:hyperlink>
      <w:r>
        <w:t xml:space="preserve"> </w:t>
      </w:r>
      <w:r>
        <w:t xml:space="preserve">offer specialized programs tailored to Quebec’s automotive needs. These programs often include modules on bilingual communication, reflecting Montreal’s unique demographic profile.</w:t>
      </w:r>
    </w:p>
    <w:bookmarkEnd w:id="30"/>
    <w:bookmarkStart w:id="31" w:name="future-trends-and-sustainability"/>
    <w:p>
      <w:pPr>
        <w:pStyle w:val="Heading2"/>
      </w:pPr>
      <w:r>
        <w:t xml:space="preserve">Future Trends and Sustainability</w:t>
      </w:r>
    </w:p>
    <w:p>
      <w:pPr>
        <w:pStyle w:val="FirstParagraph"/>
      </w:pPr>
      <w:r>
        <w:t xml:space="preserve">The future of mechanics in Montreal is closely tied to global trends in sustainability and electric mobility. With Canada targeting net-zero emissions by 2050, demand for EV maintenance and battery recycling services is expected to surge. This shift will require mechanics to adapt their skill sets, as EVs require different diagnostic tools compared to traditional internal combustion engines.</w:t>
      </w:r>
    </w:p>
    <w:p>
      <w:pPr>
        <w:pStyle w:val="BodyText"/>
      </w:pPr>
      <w:r>
        <w:t xml:space="preserve">Montreal’s municipal government has already initiated programs to incentivize the adoption of EVs, such as tax credits for electric vehicle owners and grants for mechanic training in battery technology. These policies are likely to reshape the landscape of mechanic services in the region over the next decade.</w:t>
      </w:r>
    </w:p>
    <w:bookmarkEnd w:id="31"/>
    <w:bookmarkStart w:id="32"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mechanics in supporting Montreal’s automotive ecosystem while highlighting challenges such as technological complexity, environmental regulations, and economic pressures. The evolving nature of mechanical work in Canada Montreal demands continuous education, adaptability, and collaboration between industry stakeholders and educational institutions. Future research should focus on localized studies of mechanic training programs and the long-term impacts of EV adoption on the profession.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dam.qc.ca" TargetMode="External" /><Relationship Type="http://schemas.openxmlformats.org/officeDocument/2006/relationships/hyperlink" Id="rId27" Target="https://www.mcgill.ca" TargetMode="External" /><Relationship Type="http://schemas.openxmlformats.org/officeDocument/2006/relationships/hyperlink" Id="rId25" Target="https://www.mechanicsofmontreal.com" TargetMode="External" /><Relationship Type="http://schemas.openxmlformats.org/officeDocument/2006/relationships/hyperlink" Id="rId23" Target="https://www.montreal.ca" TargetMode="External" /><Relationship Type="http://schemas.openxmlformats.org/officeDocument/2006/relationships/hyperlink" Id="rId21"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9" Target="https://www.cdam.qc.ca" TargetMode="External" /><Relationship Type="http://schemas.openxmlformats.org/officeDocument/2006/relationships/hyperlink" Id="rId27" Target="https://www.mcgill.ca" TargetMode="External" /><Relationship Type="http://schemas.openxmlformats.org/officeDocument/2006/relationships/hyperlink" Id="rId25" Target="https://www.mechanicsofmontreal.com" TargetMode="External" /><Relationship Type="http://schemas.openxmlformats.org/officeDocument/2006/relationships/hyperlink" Id="rId23" Target="https://www.montreal.ca" TargetMode="External" /><Relationship Type="http://schemas.openxmlformats.org/officeDocument/2006/relationships/hyperlink" Id="rId21"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Mechanics in Canada Montreal</dc:title>
  <dc:creator/>
  <dc:language>en</dc:language>
  <cp:keywords/>
  <dcterms:created xsi:type="dcterms:W3CDTF">2026-07-24T03:32:16Z</dcterms:created>
  <dcterms:modified xsi:type="dcterms:W3CDTF">2026-07-24T03:32:16Z</dcterms:modified>
</cp:coreProperties>
</file>

<file path=docProps/custom.xml><?xml version="1.0" encoding="utf-8"?>
<Properties xmlns="http://schemas.openxmlformats.org/officeDocument/2006/custom-properties" xmlns:vt="http://schemas.openxmlformats.org/officeDocument/2006/docPropsVTypes"/>
</file>