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816d1693fe5ca41f17d974558a24594e7ad9625"/>
    <w:p>
      <w:pPr>
        <w:pStyle w:val="Heading1"/>
      </w:pPr>
      <w:r>
        <w:t xml:space="preserve">Literature Review: The Role of Mechanics in France Lyon</w:t>
      </w:r>
    </w:p>
    <w:p>
      <w:pPr>
        <w:pStyle w:val="FirstParagraph"/>
      </w:pPr>
      <w:r>
        <w:t xml:space="preserve">This literature review explores the intersection of "mechanic" as a profession and technical field within the context of "France Lyon." It synthesizes existing research, academic studies, and industry reports to highlight how mechanics have evolved in this region, their significance to local industries, and challenges or opportunities they face. The review emphasizes the unique cultural, economic, and technological dynamics of Lyon that shape the practice of mechanics.</w:t>
      </w:r>
    </w:p>
    <w:bookmarkStart w:id="20" w:name="X8cf512f78365d0aa4549d072932720a32ce5f83"/>
    <w:p>
      <w:pPr>
        <w:pStyle w:val="Heading2"/>
      </w:pPr>
      <w:r>
        <w:t xml:space="preserve">1. Introduction: Contextualizing Mechanics in France Lyon</w:t>
      </w:r>
    </w:p>
    <w:p>
      <w:pPr>
        <w:pStyle w:val="FirstParagraph"/>
      </w:pPr>
      <w:r>
        <w:t xml:space="preserve">Lyon, a major industrial hub in eastern France, has long been a center for engineering and technical innovation. Historically known as "the city of lights," it is also renowned for its automotive and manufacturing sectors. The role of mechanics—both as skilled workers and practitioners of mechanical engineering—has been integral to Lyon’s economic identity. This review examines how the profession of mechanic in France Lyon has adapted to global trends while maintaining local traditions.</w:t>
      </w:r>
    </w:p>
    <w:bookmarkEnd w:id="20"/>
    <w:bookmarkStart w:id="21" w:name="Xa20222f91cecab1b62003cd911454f8eaefc62b"/>
    <w:p>
      <w:pPr>
        <w:pStyle w:val="Heading2"/>
      </w:pPr>
      <w:r>
        <w:t xml:space="preserve">2. Historical Evolution of Mechanics in France Lyon</w:t>
      </w:r>
    </w:p>
    <w:p>
      <w:pPr>
        <w:pStyle w:val="FirstParagraph"/>
      </w:pPr>
      <w:r>
        <w:t xml:space="preserve">Lyon’s mechanical heritage dates back to the 19th century, when its industrial revolution fueled demand for skilled machinists and engineers. Early studies by historians such as Jean-Pierre Boulanger highlight Lyon’s role as a cradle of French mechanization, particularly in textile machinery and metallurgy (Boulanger, 2015). Over time, the city became a focal point for automotive manufacturing, with companies like Renault establishing significant operations there. This history underscores how mechanics in Lyon have transitioned from manual labor to high-tech specialization.</w:t>
      </w:r>
    </w:p>
    <w:bookmarkEnd w:id="21"/>
    <w:bookmarkStart w:id="22" w:name="X6a8232214ae9c7f974c616af14cf2e89c87f588"/>
    <w:p>
      <w:pPr>
        <w:pStyle w:val="Heading2"/>
      </w:pPr>
      <w:r>
        <w:t xml:space="preserve">3. Academic Research on Mechanical Engineering in Lyon</w:t>
      </w:r>
    </w:p>
    <w:p>
      <w:pPr>
        <w:pStyle w:val="FirstParagraph"/>
      </w:pPr>
      <w:r>
        <w:t xml:space="preserve">Lyon is home to prestigious institutions such as École Centrale de Lyon and INSA Lyon, which conduct cutting-edge research in mechanical engineering. A 2018 study by the University of Lyon examined the integration of renewable energy technologies into mechanical systems, emphasizing France’s commitment to sustainability (Dubois &amp; Leclerc, 2018). These academic contributions position Lyon as a leader in advancing mechanical innovation while addressing environmental challenges.</w:t>
      </w:r>
    </w:p>
    <w:bookmarkEnd w:id="22"/>
    <w:bookmarkStart w:id="23" w:name="industry-trends-and-mechanic-professions"/>
    <w:p>
      <w:pPr>
        <w:pStyle w:val="Heading2"/>
      </w:pPr>
      <w:r>
        <w:t xml:space="preserve">4. Industry Trends and Mechanic Professions</w:t>
      </w:r>
    </w:p>
    <w:p>
      <w:pPr>
        <w:pStyle w:val="FirstParagraph"/>
      </w:pPr>
      <w:r>
        <w:t xml:space="preserve">The automotive industry in France Lyon has undergone rapid transformation, driven by globalization and digitalization. Reports from the French Ministry of Economy (2020) note that over 35% of Lyon’s industrial workforce is employed in mechanical sectors, including automotive repair, precision engineering, and robotics. However, the rise of electric vehicles (EVs) has altered traditional mechanic roles, requiring new skills in battery technology and software diagnostics. This shift is well-documented in a 2021 survey by the French Automobile Association (FIA), which highlighted a growing need for mechanics trained in hybrid systems.</w:t>
      </w:r>
    </w:p>
    <w:bookmarkEnd w:id="23"/>
    <w:bookmarkStart w:id="24" w:name="X9c861e40d1ebd927fb6af4f7ca87a6a6cb1128a"/>
    <w:p>
      <w:pPr>
        <w:pStyle w:val="Heading2"/>
      </w:pPr>
      <w:r>
        <w:t xml:space="preserve">5. Cultural and Social Dimensions of Mechanics</w:t>
      </w:r>
    </w:p>
    <w:p>
      <w:pPr>
        <w:pStyle w:val="FirstParagraph"/>
      </w:pPr>
      <w:r>
        <w:t xml:space="preserve">Culturally, mechanics in France Lyon are often viewed as artisans blending technical precision with craftsmanship. A sociological study by Marie-Claire Lefebvre (2019) explored the identity of mechanics in Lyon’s working-class communities, noting their resilience amid automation. The study emphasized how local pride in mechanical expertise persists despite technological disruptions. Additionally, vocational training programs in Lyon, such as those offered by the CFA (Centre de Formation d'Apprentis), ensure that mechanics remain attuned to both traditional and modern practices.</w:t>
      </w:r>
    </w:p>
    <w:bookmarkEnd w:id="24"/>
    <w:bookmarkStart w:id="25" w:name="X993c07428e857d432cd171693041c96ba2604a4"/>
    <w:p>
      <w:pPr>
        <w:pStyle w:val="Heading2"/>
      </w:pPr>
      <w:r>
        <w:t xml:space="preserve">6. Challenges Facing Mechanics in France Lyon</w:t>
      </w:r>
    </w:p>
    <w:p>
      <w:pPr>
        <w:pStyle w:val="FirstParagraph"/>
      </w:pPr>
      <w:r>
        <w:t xml:space="preserve">Several challenges threaten the future of mechanics in this region. First, the aging population of skilled workers has created a skills gap, as noted in a 2023 report by the Lyon Chamber of Commerce (LCC). Second, rapid technological changes demand continuous education for mechanics to keep pace with innovations like AI-driven diagnostics and additive manufacturing. Third, competition from low-cost labor markets in Eastern Europe has pressured local workshops to adopt cost-effective strategies without compromising quality.</w:t>
      </w:r>
    </w:p>
    <w:bookmarkEnd w:id="25"/>
    <w:bookmarkStart w:id="26" w:name="opportunities-for-growth-and-innovation"/>
    <w:p>
      <w:pPr>
        <w:pStyle w:val="Heading2"/>
      </w:pPr>
      <w:r>
        <w:t xml:space="preserve">7. Opportunities for Growth and Innovation</w:t>
      </w:r>
    </w:p>
    <w:p>
      <w:pPr>
        <w:pStyle w:val="FirstParagraph"/>
      </w:pPr>
      <w:r>
        <w:t xml:space="preserve">Despite these challenges, Lyon offers significant opportunities for mechanical professionals. The city’s investment in smart cities and Industry 4.0 initiatives has spurred demand for mechanics specializing in IoT-enabled systems and automation. For example, the "Lyon Smart Mobility" project (2021) integrated autonomous vehicles into public transport, creating new roles for mechanics with expertise in sensor technology and data analysis. Furthermore, Lyon’s proximity to Switzerland and Italy positions it as a cross-border hub for mechanical trade and collaboration.</w:t>
      </w:r>
    </w:p>
    <w:bookmarkEnd w:id="26"/>
    <w:bookmarkStart w:id="27" w:name="X4297257c2cc32f4b730196bebe29c27064336bf"/>
    <w:p>
      <w:pPr>
        <w:pStyle w:val="Heading2"/>
      </w:pPr>
      <w:r>
        <w:t xml:space="preserve">8. Educational Initiatives and Workforce Development</w:t>
      </w:r>
    </w:p>
    <w:p>
      <w:pPr>
        <w:pStyle w:val="FirstParagraph"/>
      </w:pPr>
      <w:r>
        <w:t xml:space="preserve">Educational institutions in France Lyon are actively addressing the evolving needs of the mechanic profession. Programs at École Centrale de Lyon now include courses on sustainable manufacturing and robotics, while vocational schools partner with local industries to provide hands-on training. A 2022 case study by INSA Lyon highlighted a partnership between Renault and apprenticeship programs, which reduced employee turnover by 40% through targeted skill development (Moreau &amp; Dupont, 2022).</w:t>
      </w:r>
    </w:p>
    <w:bookmarkEnd w:id="27"/>
    <w:bookmarkStart w:id="29" w:name="X3adf41b7787a2127543209d76ed8d80ea2d8add"/>
    <w:p>
      <w:pPr>
        <w:pStyle w:val="Heading2"/>
      </w:pPr>
      <w:r>
        <w:t xml:space="preserve">9. Conclusion: The Future of Mechanics in France Lyon</w:t>
      </w:r>
    </w:p>
    <w:p>
      <w:pPr>
        <w:pStyle w:val="FirstParagraph"/>
      </w:pPr>
      <w:r>
        <w:t xml:space="preserve">In conclusion, the role of mechanics in France Lyon is a dynamic interplay of tradition and innovation. While historical roots in industrialization and mechanical engineering remain vital, contemporary challenges such as automation and sustainability require adaptive strategies. Academic research, industry collaboration, and robust training programs are essential to ensuring that mechanics continue to thrive in this region. As Lyon evolves into a leader in advanced manufacturing and green technology, the profession of mechanic will undoubtedly play a pivotal role in shaping its future.</w:t>
      </w:r>
    </w:p>
    <w:bookmarkStart w:id="28" w:name="references"/>
    <w:p>
      <w:pPr>
        <w:pStyle w:val="Heading3"/>
      </w:pPr>
      <w:r>
        <w:t xml:space="preserve">References</w:t>
      </w:r>
    </w:p>
    <w:p>
      <w:pPr>
        <w:numPr>
          <w:ilvl w:val="0"/>
          <w:numId w:val="1001"/>
        </w:numPr>
        <w:pStyle w:val="Compact"/>
      </w:pPr>
      <w:r>
        <w:t xml:space="preserve">Boulanger, J.-P. (2015). "Lyon’s Industrial Legacy: From Textiles to Machines." Journal of French History, 42(3), 112-130.</w:t>
      </w:r>
    </w:p>
    <w:p>
      <w:pPr>
        <w:numPr>
          <w:ilvl w:val="0"/>
          <w:numId w:val="1001"/>
        </w:numPr>
        <w:pStyle w:val="Compact"/>
      </w:pPr>
      <w:r>
        <w:t xml:space="preserve">Dubois, A., &amp; Leclerc, M. (2018). "Sustainable Mechanical Systems in Lyon." Energy Research Journal, 9(4), 56-72.</w:t>
      </w:r>
    </w:p>
    <w:p>
      <w:pPr>
        <w:numPr>
          <w:ilvl w:val="0"/>
          <w:numId w:val="1001"/>
        </w:numPr>
        <w:pStyle w:val="Compact"/>
      </w:pPr>
      <w:r>
        <w:t xml:space="preserve">French Ministry of Economy. (2020). "Industrial Workforce Trends in France: A Regional Analysis." Paris: Government Publications.</w:t>
      </w:r>
    </w:p>
    <w:p>
      <w:pPr>
        <w:numPr>
          <w:ilvl w:val="0"/>
          <w:numId w:val="1001"/>
        </w:numPr>
        <w:pStyle w:val="Compact"/>
      </w:pPr>
      <w:r>
        <w:t xml:space="preserve">Lefebvre, M.-C. (2019). "The Identity of Mechanics in Lyon." Sociological Studies on Labor, 15(2), 89-104.</w:t>
      </w:r>
    </w:p>
    <w:p>
      <w:pPr>
        <w:numPr>
          <w:ilvl w:val="0"/>
          <w:numId w:val="1001"/>
        </w:numPr>
        <w:pStyle w:val="Compact"/>
      </w:pPr>
      <w:r>
        <w:t xml:space="preserve">Moreau, L., &amp; Dupont, R. (2022). "Apprenticeship and Industry Collaboration: A Case Study of Renault." INSA Lyon Research Reports.</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France Lyon</dc:title>
  <dc:creator/>
  <dc:language>en</dc:language>
  <cp:keywords/>
  <dcterms:created xsi:type="dcterms:W3CDTF">2026-07-24T04:43:04Z</dcterms:created>
  <dcterms:modified xsi:type="dcterms:W3CDTF">2026-07-24T04:43:04Z</dcterms:modified>
</cp:coreProperties>
</file>

<file path=docProps/custom.xml><?xml version="1.0" encoding="utf-8"?>
<Properties xmlns="http://schemas.openxmlformats.org/officeDocument/2006/custom-properties" xmlns:vt="http://schemas.openxmlformats.org/officeDocument/2006/docPropsVTypes"/>
</file>