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Mechanic</w:t>
      </w:r>
      <w:r>
        <w:t xml:space="preserve"> </w:t>
      </w:r>
      <w:r>
        <w:t xml:space="preserve">Industry</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7" w:name="Xf1232df54f7916dc5ac66b3d577008edde2d969"/>
    <w:p>
      <w:pPr>
        <w:pStyle w:val="Heading1"/>
      </w:pPr>
      <w:r>
        <w:t xml:space="preserve">Literature Review: The Role of Mechanics in the Automotive Industry of India, Bangalore</w:t>
      </w:r>
    </w:p>
    <w:p>
      <w:pPr>
        <w:pStyle w:val="FirstParagraph"/>
      </w:pPr>
      <w:r>
        <w:t xml:space="preserve">This literature review examines the significance of mechanics within the automotive industry in India's tech-hub city, Bangalore. As a major center for innovation and industrial growth, Bangalore has seen rapid urbanization and an increasing reliance on vehicles for transportation. The role of skilled mechanics in maintaining and repairing these vehicles is critical to sustaining economic activity, reducing traffic congestion, and supporting environmental sustainability through efficient vehicle maintenance practices. This review synthesizes existing research on the challenges, opportunities, and technological advancements shaping the mechanic profession in Bangalore.</w:t>
      </w:r>
    </w:p>
    <w:bookmarkStart w:id="20" w:name="X80d0ec07d1c5688b7432f4dc0361ff17f6d8933"/>
    <w:p>
      <w:pPr>
        <w:pStyle w:val="Heading2"/>
      </w:pPr>
      <w:r>
        <w:t xml:space="preserve">1. Contextualizing the Mechanic Profession in India</w:t>
      </w:r>
    </w:p>
    <w:p>
      <w:pPr>
        <w:pStyle w:val="FirstParagraph"/>
      </w:pPr>
      <w:r>
        <w:t xml:space="preserve">Bangalore, often referred to as the "Silicon Valley of India," is not only a global epicenter for information technology but also a rapidly growing industrial and commercial city. The automotive sector in Bangalore has experienced exponential growth due to rising disposable incomes, urban mobility demands, and the influx of foreign automotive companies. However, this growth has placed immense pressure on the mechanic industry to adapt to modern vehicle technologies, including electric vehicles (EVs), hybrid systems, and advanced diagnostics.</w:t>
      </w:r>
    </w:p>
    <w:p>
      <w:pPr>
        <w:pStyle w:val="BodyText"/>
      </w:pPr>
      <w:r>
        <w:t xml:space="preserve">Literature highlights that mechanics in India are often categorized into two groups: informal sector workers with limited training and formalized professionals trained through vocational institutions. A study by the Indian Institute of Technology (IIT) Bangalore (2021) notes that over 60% of automotive repair shops in the city operate informally, relying on traditional methods rather than modern diagnostic tools. This gap between informal practices and technological advancements poses a challenge for both mechanics and consumers seeking reliable repairs.</w:t>
      </w:r>
    </w:p>
    <w:bookmarkEnd w:id="20"/>
    <w:bookmarkStart w:id="21" w:name="X5a933028157e6dd0fb57dad9b8eba1be8ad77e0"/>
    <w:p>
      <w:pPr>
        <w:pStyle w:val="Heading2"/>
      </w:pPr>
      <w:r>
        <w:t xml:space="preserve">2. Challenges Faced by Mechanics in Bangalore</w:t>
      </w:r>
    </w:p>
    <w:p>
      <w:pPr>
        <w:pStyle w:val="FirstParagraph"/>
      </w:pPr>
      <w:r>
        <w:t xml:space="preserve">The literature underscores several challenges unique to the mechanic profession in India, particularly in urban centers like Bangalore. These include:</w:t>
      </w:r>
    </w:p>
    <w:p>
      <w:pPr>
        <w:numPr>
          <w:ilvl w:val="0"/>
          <w:numId w:val="1001"/>
        </w:numPr>
        <w:pStyle w:val="Compact"/>
      </w:pPr>
      <w:r>
        <w:rPr>
          <w:bCs/>
          <w:b/>
        </w:rPr>
        <w:t xml:space="preserve">Technological Disparity:</w:t>
      </w:r>
      <w:r>
        <w:t xml:space="preserve"> </w:t>
      </w:r>
      <w:r>
        <w:t xml:space="preserve">The rapid adoption of electric and hybrid vehicles has left many mechanics unprepared for the complexities of battery systems, software diagnostics, and regenerative braking.</w:t>
      </w:r>
    </w:p>
    <w:p>
      <w:pPr>
        <w:numPr>
          <w:ilvl w:val="0"/>
          <w:numId w:val="1001"/>
        </w:numPr>
        <w:pStyle w:val="Compact"/>
      </w:pPr>
      <w:r>
        <w:rPr>
          <w:bCs/>
          <w:b/>
        </w:rPr>
        <w:t xml:space="preserve">Lack of Formal Training:</w:t>
      </w:r>
      <w:r>
        <w:t xml:space="preserve"> </w:t>
      </w:r>
      <w:r>
        <w:t xml:space="preserve">Many mechanics in Bangalore have acquired their skills through on-the-job training rather than structured education. A 2023 report by the National Automotive Accessories Association (NAAA) states that only 15% of mechanics in the region hold formal certification from recognized institutions.</w:t>
      </w:r>
    </w:p>
    <w:p>
      <w:pPr>
        <w:numPr>
          <w:ilvl w:val="0"/>
          <w:numId w:val="1001"/>
        </w:numPr>
        <w:pStyle w:val="Compact"/>
      </w:pPr>
      <w:r>
        <w:rPr>
          <w:bCs/>
          <w:b/>
        </w:rPr>
        <w:t xml:space="preserve">Competition from Informal Sectors:</w:t>
      </w:r>
      <w:r>
        <w:t xml:space="preserve"> </w:t>
      </w:r>
      <w:r>
        <w:t xml:space="preserve">The proliferation of small, unregulated repair shops has led to a devaluation of professional services, forcing certified mechanics to compete on price rather than expertise.</w:t>
      </w:r>
    </w:p>
    <w:p>
      <w:pPr>
        <w:numPr>
          <w:ilvl w:val="0"/>
          <w:numId w:val="1001"/>
        </w:numPr>
        <w:pStyle w:val="Compact"/>
      </w:pPr>
      <w:r>
        <w:rPr>
          <w:bCs/>
          <w:b/>
        </w:rPr>
        <w:t xml:space="preserve">Economic Pressures:</w:t>
      </w:r>
      <w:r>
        <w:t xml:space="preserve"> </w:t>
      </w:r>
      <w:r>
        <w:t xml:space="preserve">Inflation and rising material costs have increased the financial burden on independent mechanics, who often lack the capital to invest in advanced tools or technology.</w:t>
      </w:r>
    </w:p>
    <w:p>
      <w:pPr>
        <w:pStyle w:val="FirstParagraph"/>
      </w:pPr>
      <w:r>
        <w:t xml:space="preserve">These challenges are compounded by the city's unique demographic and economic landscape. For instance, Bangalore's young population (with over 40% under 25 years old) is more likely to adopt EVs and smart mobility solutions, requiring mechanics to upskill rapidly.</w:t>
      </w:r>
    </w:p>
    <w:bookmarkEnd w:id="21"/>
    <w:bookmarkStart w:id="22" w:name="X6b5b1d8ec9b7cdbaec9800f7c46584ec200ff0a"/>
    <w:p>
      <w:pPr>
        <w:pStyle w:val="Heading2"/>
      </w:pPr>
      <w:r>
        <w:t xml:space="preserve">3. Technological Advancements and Mechanic Adaptation</w:t>
      </w:r>
    </w:p>
    <w:p>
      <w:pPr>
        <w:pStyle w:val="FirstParagraph"/>
      </w:pPr>
      <w:r>
        <w:t xml:space="preserve">The integration of technology into the mechanic profession has been a focal point in recent literature. Bangalore's automotive sector is witnessing a shift toward digitization, with tools like AI-powered diagnostics, IoT-enabled vehicle monitoring systems, and mobile apps for scheduling repairs gaining traction. A 2022 study by the Indian Institute of Science (IISc) highlights that mechanics in Bangalore are increasingly adopting software-based diagnostic tools to address issues related to modern engine management systems.</w:t>
      </w:r>
    </w:p>
    <w:p>
      <w:pPr>
        <w:pStyle w:val="BodyText"/>
      </w:pPr>
      <w:r>
        <w:t xml:space="preserve">However, this technological shift is not without hurdles. A survey by the Automotive Research Association of India (ARAI) found that only 30% of mechanics in Bangalore have access to advanced diagnostic equipment due to high costs and lack of institutional support. Literature also notes a growing need for collaboration between vocational training institutes and automobile manufacturers to bridge this gap.</w:t>
      </w:r>
    </w:p>
    <w:bookmarkEnd w:id="22"/>
    <w:bookmarkStart w:id="23" w:name="Xb78d71be20a8b9704ddcd1c5d8829f0eb2a4159"/>
    <w:p>
      <w:pPr>
        <w:pStyle w:val="Heading2"/>
      </w:pPr>
      <w:r>
        <w:t xml:space="preserve">4. Economic Impact of Mechanics on Bangalore's Economy</w:t>
      </w:r>
    </w:p>
    <w:p>
      <w:pPr>
        <w:pStyle w:val="FirstParagraph"/>
      </w:pPr>
      <w:r>
        <w:t xml:space="preserve">Mechanics contribute significantly to Bangalore's economy through direct employment, service revenue, and indirect support for other industries such as logistics and public transport. According to a 2023 report by the Karnataka State Government, the automotive repair sector in Bangalore generates over INR 5 billion annually. This figure is expected to rise with the increasing number of vehicles on the roads (projected at 8 million by 2030).</w:t>
      </w:r>
    </w:p>
    <w:p>
      <w:pPr>
        <w:pStyle w:val="BodyText"/>
      </w:pPr>
      <w:r>
        <w:t xml:space="preserve">Moreover, mechanics play a pivotal role in promoting sustainable practices. For example, proper maintenance of internal combustion engines reduces emissions, while EV technicians are crucial for expanding the city's green energy infrastructure. A paper published in the</w:t>
      </w:r>
      <w:r>
        <w:t xml:space="preserve"> </w:t>
      </w:r>
      <w:r>
        <w:rPr>
          <w:iCs/>
          <w:i/>
        </w:rPr>
        <w:t xml:space="preserve">Journal of Sustainable Transportation</w:t>
      </w:r>
      <w:r>
        <w:t xml:space="preserve"> </w:t>
      </w:r>
      <w:r>
        <w:t xml:space="preserve">(2023) emphasizes that well-trained mechanics can reduce vehicle downtime by 30%, directly improving productivity in Bangalore's economy.</w:t>
      </w:r>
    </w:p>
    <w:bookmarkEnd w:id="23"/>
    <w:bookmarkStart w:id="24" w:name="policy-and-educational-initiatives"/>
    <w:p>
      <w:pPr>
        <w:pStyle w:val="Heading2"/>
      </w:pPr>
      <w:r>
        <w:t xml:space="preserve">5. Policy and Educational Initiatives</w:t>
      </w:r>
    </w:p>
    <w:p>
      <w:pPr>
        <w:pStyle w:val="FirstParagraph"/>
      </w:pPr>
      <w:r>
        <w:t xml:space="preserve">Literature reveals a growing emphasis on policy interventions to professionalize the mechanic industry in India. The Government of Karnataka has launched initiatives such as the "Skill Development for Automotive Workers" program, which partners with private training institutes to provide certification courses in EV mechanics, automotive electronics, and hybrid systems. Bangalore's IT sector has also contributed by developing mobile apps that connect certified mechanics with consumers, enhancing transparency and trust.</w:t>
      </w:r>
    </w:p>
    <w:p>
      <w:pPr>
        <w:pStyle w:val="BodyText"/>
      </w:pPr>
      <w:r>
        <w:t xml:space="preserve">Despite these efforts, challenges persist. A 2024 study by the Centre for Automotive Research and Development (CARD) found that less than 10% of Bangalore's mechanic workforce is enrolled in formal training programs. The review suggests that stronger government-industry partnerships and subsidized access to technology could accelerate the modernization of the sector.</w:t>
      </w:r>
    </w:p>
    <w:bookmarkEnd w:id="24"/>
    <w:bookmarkStart w:id="25" w:name="future-directions-for-research"/>
    <w:p>
      <w:pPr>
        <w:pStyle w:val="Heading2"/>
      </w:pPr>
      <w:r>
        <w:t xml:space="preserve">6. Future Directions for Research</w:t>
      </w:r>
    </w:p>
    <w:p>
      <w:pPr>
        <w:pStyle w:val="FirstParagraph"/>
      </w:pPr>
      <w:r>
        <w:t xml:space="preserve">While existing literature provides a comprehensive overview of the mechanic industry in Bangalore, several areas warrant further investigation:</w:t>
      </w:r>
    </w:p>
    <w:p>
      <w:pPr>
        <w:numPr>
          <w:ilvl w:val="0"/>
          <w:numId w:val="1002"/>
        </w:numPr>
        <w:pStyle w:val="Compact"/>
      </w:pPr>
      <w:r>
        <w:t xml:space="preserve">The long-term impact of AI and automation on traditional mechanic roles.</w:t>
      </w:r>
    </w:p>
    <w:p>
      <w:pPr>
        <w:numPr>
          <w:ilvl w:val="0"/>
          <w:numId w:val="1002"/>
        </w:numPr>
        <w:pStyle w:val="Compact"/>
      </w:pPr>
      <w:r>
        <w:t xml:space="preserve">The socio-economic barriers preventing informal mechanics from transitioning to formalized training.</w:t>
      </w:r>
    </w:p>
    <w:p>
      <w:pPr>
        <w:numPr>
          <w:ilvl w:val="0"/>
          <w:numId w:val="1002"/>
        </w:numPr>
        <w:pStyle w:val="Compact"/>
      </w:pPr>
      <w:r>
        <w:t xml:space="preserve">Case studies on successful integration of EV mechanics into existing repair networks in Bangalore.</w:t>
      </w:r>
    </w:p>
    <w:bookmarkEnd w:id="25"/>
    <w:bookmarkStart w:id="26" w:name="conclusion"/>
    <w:p>
      <w:pPr>
        <w:pStyle w:val="Heading2"/>
      </w:pPr>
      <w:r>
        <w:t xml:space="preserve">Conclusion</w:t>
      </w:r>
    </w:p>
    <w:p>
      <w:pPr>
        <w:pStyle w:val="FirstParagraph"/>
      </w:pPr>
      <w:r>
        <w:t xml:space="preserve">In conclusion, the mechanic profession in India's Bangalore is at a critical juncture. While the city's technological and economic growth presents opportunities for innovation and skill development, it also exposes vulnerabilities such as outdated practices, limited access to resources, and regulatory gaps. A Literature Review on this topic underscores the urgent need for targeted policies, investment in education, and collaboration between stakeholders to ensure that mechanics can meet the demands of a modernizing automotive industry. By addressing these challenges proactively, Bangalore can position itself as a model for sustainable and inclusive growth in the mechanic sector.</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Mechanic Industry in India Bangalore</dc:title>
  <dc:creator/>
  <dc:language>en</dc:language>
  <cp:keywords/>
  <dcterms:created xsi:type="dcterms:W3CDTF">2026-07-24T00:25:56Z</dcterms:created>
  <dcterms:modified xsi:type="dcterms:W3CDTF">2026-07-24T00:25:56Z</dcterms:modified>
</cp:coreProperties>
</file>

<file path=docProps/custom.xml><?xml version="1.0" encoding="utf-8"?>
<Properties xmlns="http://schemas.openxmlformats.org/officeDocument/2006/custom-properties" xmlns:vt="http://schemas.openxmlformats.org/officeDocument/2006/docPropsVTypes"/>
</file>